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C2F7D40" w14:textId="77777777" w:rsidR="00A60DA2" w:rsidRDefault="00000000">
      <w:pPr>
        <w:jc w:val="center"/>
        <w:rPr>
          <w:rFonts w:ascii="Arial" w:eastAsia="Arial" w:hAnsi="Arial" w:cs="Arial"/>
          <w:b/>
          <w:bCs/>
          <w:sz w:val="24"/>
          <w:szCs w:val="24"/>
        </w:rPr>
      </w:pPr>
      <w:r>
        <w:rPr>
          <w:rFonts w:ascii="Arial" w:eastAsia="Arial" w:hAnsi="Arial" w:cs="Arial"/>
          <w:b/>
          <w:bCs/>
          <w:sz w:val="24"/>
          <w:szCs w:val="24"/>
        </w:rPr>
        <w:t>INFORME DE GESTIÓN CONTRATO DE PRESTACIÓN DE SERVICIOS PROFESIONALES Y DE APOYO A LA GESTIÓN</w:t>
      </w:r>
    </w:p>
    <w:p w14:paraId="14E4AD6F" w14:textId="77777777" w:rsidR="00A60DA2" w:rsidRDefault="00A60DA2">
      <w:pPr>
        <w:jc w:val="center"/>
        <w:rPr>
          <w:rFonts w:ascii="Arial" w:eastAsia="Arial" w:hAnsi="Arial" w:cs="Arial"/>
          <w:sz w:val="24"/>
          <w:szCs w:val="24"/>
        </w:rPr>
      </w:pPr>
    </w:p>
    <w:p w14:paraId="23DE431C" w14:textId="77777777" w:rsidR="00A60DA2" w:rsidRDefault="00000000">
      <w:pPr>
        <w:rPr>
          <w:rFonts w:ascii="Arial" w:eastAsia="Arial" w:hAnsi="Arial" w:cs="Arial"/>
          <w:b/>
          <w:bCs/>
          <w:sz w:val="24"/>
          <w:szCs w:val="24"/>
        </w:rPr>
      </w:pPr>
      <w:r>
        <w:rPr>
          <w:rFonts w:ascii="Arial" w:eastAsia="Arial" w:hAnsi="Arial" w:cs="Arial"/>
          <w:b/>
          <w:bCs/>
          <w:sz w:val="24"/>
          <w:szCs w:val="24"/>
        </w:rPr>
        <w:t>1. IDENTIFICACIÓN</w:t>
      </w:r>
    </w:p>
    <w:tbl>
      <w:tblPr>
        <w:tblStyle w:val="a7"/>
        <w:tblW w:w="8828"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106"/>
        <w:gridCol w:w="4722"/>
      </w:tblGrid>
      <w:tr w:rsidR="00A60DA2" w:rsidRPr="005D5C25" w14:paraId="4AD4348E" w14:textId="77777777">
        <w:tc>
          <w:tcPr>
            <w:tcW w:w="4106" w:type="dxa"/>
          </w:tcPr>
          <w:p w14:paraId="20C13D19" w14:textId="77777777" w:rsidR="00A60DA2" w:rsidRPr="005D5C25" w:rsidRDefault="00000000">
            <w:pPr>
              <w:rPr>
                <w:rFonts w:ascii="Arial" w:eastAsia="Arial" w:hAnsi="Arial" w:cs="Arial"/>
                <w:sz w:val="20"/>
                <w:szCs w:val="20"/>
              </w:rPr>
            </w:pPr>
            <w:r w:rsidRPr="005D5C25">
              <w:rPr>
                <w:rFonts w:ascii="Arial" w:eastAsia="Arial" w:hAnsi="Arial" w:cs="Arial"/>
                <w:sz w:val="20"/>
                <w:szCs w:val="20"/>
              </w:rPr>
              <w:t>NOMBRE COMPLETO</w:t>
            </w:r>
          </w:p>
        </w:tc>
        <w:tc>
          <w:tcPr>
            <w:tcW w:w="4722" w:type="dxa"/>
          </w:tcPr>
          <w:p w14:paraId="3051BD34" w14:textId="77777777" w:rsidR="00A60DA2" w:rsidRPr="005D5C25" w:rsidRDefault="00000000">
            <w:pPr>
              <w:rPr>
                <w:rFonts w:ascii="Arial" w:eastAsia="Arial" w:hAnsi="Arial" w:cs="Arial"/>
                <w:sz w:val="20"/>
                <w:szCs w:val="20"/>
              </w:rPr>
            </w:pPr>
            <w:r w:rsidRPr="005D5C25">
              <w:rPr>
                <w:rFonts w:ascii="Arial" w:eastAsia="Arial" w:hAnsi="Arial" w:cs="Arial"/>
                <w:sz w:val="20"/>
                <w:szCs w:val="20"/>
              </w:rPr>
              <w:t>Natalia Jaramillo Bedoya</w:t>
            </w:r>
          </w:p>
        </w:tc>
      </w:tr>
      <w:tr w:rsidR="00A60DA2" w:rsidRPr="005D5C25" w14:paraId="2A049420" w14:textId="77777777">
        <w:tc>
          <w:tcPr>
            <w:tcW w:w="4106" w:type="dxa"/>
          </w:tcPr>
          <w:p w14:paraId="49F0FC0F" w14:textId="77777777" w:rsidR="00A60DA2" w:rsidRPr="005D5C25" w:rsidRDefault="00000000">
            <w:pPr>
              <w:rPr>
                <w:rFonts w:ascii="Arial" w:eastAsia="Arial" w:hAnsi="Arial" w:cs="Arial"/>
                <w:sz w:val="20"/>
                <w:szCs w:val="20"/>
              </w:rPr>
            </w:pPr>
            <w:r w:rsidRPr="005D5C25">
              <w:rPr>
                <w:rFonts w:ascii="Arial" w:eastAsia="Arial" w:hAnsi="Arial" w:cs="Arial"/>
                <w:sz w:val="20"/>
                <w:szCs w:val="20"/>
              </w:rPr>
              <w:t>NÚMERO DE CÉDULA</w:t>
            </w:r>
          </w:p>
        </w:tc>
        <w:tc>
          <w:tcPr>
            <w:tcW w:w="4722" w:type="dxa"/>
          </w:tcPr>
          <w:p w14:paraId="3D02A870" w14:textId="77777777" w:rsidR="00A60DA2" w:rsidRPr="005D5C25" w:rsidRDefault="00000000">
            <w:pPr>
              <w:rPr>
                <w:rFonts w:ascii="Arial" w:eastAsia="Arial" w:hAnsi="Arial" w:cs="Arial"/>
                <w:sz w:val="20"/>
                <w:szCs w:val="20"/>
              </w:rPr>
            </w:pPr>
            <w:r w:rsidRPr="005D5C25">
              <w:rPr>
                <w:rFonts w:ascii="Arial" w:eastAsia="Arial" w:hAnsi="Arial" w:cs="Arial"/>
                <w:sz w:val="20"/>
                <w:szCs w:val="20"/>
              </w:rPr>
              <w:t>67.011.622</w:t>
            </w:r>
          </w:p>
        </w:tc>
      </w:tr>
      <w:tr w:rsidR="00A60DA2" w:rsidRPr="005D5C25" w14:paraId="54A15B9C" w14:textId="77777777">
        <w:tc>
          <w:tcPr>
            <w:tcW w:w="4106" w:type="dxa"/>
          </w:tcPr>
          <w:p w14:paraId="0CB35563" w14:textId="77777777" w:rsidR="00A60DA2" w:rsidRPr="005D5C25" w:rsidRDefault="00000000">
            <w:pPr>
              <w:rPr>
                <w:rFonts w:ascii="Arial" w:eastAsia="Arial" w:hAnsi="Arial" w:cs="Arial"/>
                <w:sz w:val="20"/>
                <w:szCs w:val="20"/>
              </w:rPr>
            </w:pPr>
            <w:r w:rsidRPr="005D5C25">
              <w:rPr>
                <w:rFonts w:ascii="Arial" w:eastAsia="Arial" w:hAnsi="Arial" w:cs="Arial"/>
                <w:sz w:val="20"/>
                <w:szCs w:val="20"/>
              </w:rPr>
              <w:t>FECHA DEL INFORME</w:t>
            </w:r>
          </w:p>
        </w:tc>
        <w:tc>
          <w:tcPr>
            <w:tcW w:w="4722" w:type="dxa"/>
          </w:tcPr>
          <w:p w14:paraId="56DF6E90" w14:textId="15C389D4" w:rsidR="00A60DA2" w:rsidRPr="005D5C25" w:rsidRDefault="00000000">
            <w:pPr>
              <w:rPr>
                <w:rFonts w:ascii="Arial" w:eastAsia="Arial" w:hAnsi="Arial" w:cs="Arial"/>
                <w:sz w:val="20"/>
                <w:szCs w:val="20"/>
              </w:rPr>
            </w:pPr>
            <w:r w:rsidRPr="005D5C25">
              <w:rPr>
                <w:rFonts w:ascii="Arial" w:eastAsia="Arial" w:hAnsi="Arial" w:cs="Arial"/>
                <w:sz w:val="20"/>
                <w:szCs w:val="20"/>
              </w:rPr>
              <w:t xml:space="preserve"> </w:t>
            </w:r>
            <w:r w:rsidR="00FA3B66">
              <w:rPr>
                <w:rFonts w:ascii="Arial" w:eastAsia="Arial" w:hAnsi="Arial" w:cs="Arial"/>
                <w:sz w:val="20"/>
                <w:szCs w:val="20"/>
              </w:rPr>
              <w:t>30</w:t>
            </w:r>
            <w:r w:rsidR="00C215A8" w:rsidRPr="005D5C25">
              <w:rPr>
                <w:rFonts w:ascii="Arial" w:eastAsia="Arial" w:hAnsi="Arial" w:cs="Arial"/>
                <w:sz w:val="20"/>
                <w:szCs w:val="20"/>
              </w:rPr>
              <w:t xml:space="preserve"> de </w:t>
            </w:r>
            <w:r w:rsidR="00FA3B66">
              <w:rPr>
                <w:rFonts w:ascii="Arial" w:eastAsia="Arial" w:hAnsi="Arial" w:cs="Arial"/>
                <w:sz w:val="20"/>
                <w:szCs w:val="20"/>
              </w:rPr>
              <w:t>junio</w:t>
            </w:r>
            <w:r w:rsidRPr="005D5C25">
              <w:rPr>
                <w:rFonts w:ascii="Arial" w:eastAsia="Arial" w:hAnsi="Arial" w:cs="Arial"/>
                <w:sz w:val="20"/>
                <w:szCs w:val="20"/>
              </w:rPr>
              <w:t xml:space="preserve"> de 2026</w:t>
            </w:r>
          </w:p>
        </w:tc>
      </w:tr>
      <w:tr w:rsidR="00A60DA2" w:rsidRPr="005D5C25" w14:paraId="7BBBF13E" w14:textId="77777777">
        <w:tc>
          <w:tcPr>
            <w:tcW w:w="4106" w:type="dxa"/>
          </w:tcPr>
          <w:p w14:paraId="4D444C95" w14:textId="77777777" w:rsidR="00A60DA2" w:rsidRPr="005D5C25" w:rsidRDefault="00000000">
            <w:pPr>
              <w:rPr>
                <w:rFonts w:ascii="Arial" w:eastAsia="Arial" w:hAnsi="Arial" w:cs="Arial"/>
                <w:sz w:val="20"/>
                <w:szCs w:val="20"/>
              </w:rPr>
            </w:pPr>
            <w:r w:rsidRPr="005D5C25">
              <w:rPr>
                <w:rFonts w:ascii="Arial" w:eastAsia="Arial" w:hAnsi="Arial" w:cs="Arial"/>
                <w:sz w:val="20"/>
                <w:szCs w:val="20"/>
              </w:rPr>
              <w:t>NÚMERO DE CONTRATO</w:t>
            </w:r>
          </w:p>
        </w:tc>
        <w:tc>
          <w:tcPr>
            <w:tcW w:w="4722" w:type="dxa"/>
          </w:tcPr>
          <w:p w14:paraId="503AD2F5" w14:textId="77777777" w:rsidR="00A60DA2" w:rsidRPr="005D5C25" w:rsidRDefault="00000000">
            <w:pPr>
              <w:rPr>
                <w:rFonts w:ascii="Arial" w:eastAsia="Arial" w:hAnsi="Arial" w:cs="Arial"/>
                <w:sz w:val="20"/>
                <w:szCs w:val="20"/>
              </w:rPr>
            </w:pPr>
            <w:r w:rsidRPr="005D5C25">
              <w:rPr>
                <w:rFonts w:ascii="Arial" w:eastAsia="Arial" w:hAnsi="Arial" w:cs="Arial"/>
                <w:color w:val="000000"/>
                <w:sz w:val="20"/>
                <w:szCs w:val="20"/>
              </w:rPr>
              <w:t> 4143.010.26.1.0760.2026 </w:t>
            </w:r>
          </w:p>
        </w:tc>
      </w:tr>
      <w:tr w:rsidR="00A60DA2" w:rsidRPr="005D5C25" w14:paraId="5DFDCE64" w14:textId="77777777">
        <w:tc>
          <w:tcPr>
            <w:tcW w:w="4106" w:type="dxa"/>
          </w:tcPr>
          <w:p w14:paraId="7422DB78" w14:textId="77777777" w:rsidR="00A60DA2" w:rsidRPr="005D5C25" w:rsidRDefault="00000000">
            <w:pPr>
              <w:rPr>
                <w:rFonts w:ascii="Arial" w:eastAsia="Arial" w:hAnsi="Arial" w:cs="Arial"/>
                <w:sz w:val="20"/>
                <w:szCs w:val="20"/>
              </w:rPr>
            </w:pPr>
            <w:r w:rsidRPr="005D5C25">
              <w:rPr>
                <w:rFonts w:ascii="Arial" w:eastAsia="Arial" w:hAnsi="Arial" w:cs="Arial"/>
                <w:sz w:val="20"/>
                <w:szCs w:val="20"/>
              </w:rPr>
              <w:t>NÚMERO DE CUOTA</w:t>
            </w:r>
          </w:p>
        </w:tc>
        <w:tc>
          <w:tcPr>
            <w:tcW w:w="4722" w:type="dxa"/>
          </w:tcPr>
          <w:p w14:paraId="784A85D9" w14:textId="2EFA7DE9" w:rsidR="00A60DA2" w:rsidRPr="005D5C25" w:rsidRDefault="006573D5">
            <w:pPr>
              <w:rPr>
                <w:rFonts w:ascii="Arial" w:eastAsia="Arial" w:hAnsi="Arial" w:cs="Arial"/>
                <w:sz w:val="20"/>
                <w:szCs w:val="20"/>
              </w:rPr>
            </w:pPr>
            <w:r w:rsidRPr="005D5C25">
              <w:rPr>
                <w:rFonts w:ascii="Arial" w:eastAsia="Arial" w:hAnsi="Arial" w:cs="Arial"/>
                <w:sz w:val="20"/>
                <w:szCs w:val="20"/>
              </w:rPr>
              <w:t>6</w:t>
            </w:r>
          </w:p>
        </w:tc>
      </w:tr>
      <w:tr w:rsidR="00A60DA2" w:rsidRPr="005D5C25" w14:paraId="6EA2E6FB" w14:textId="77777777">
        <w:tc>
          <w:tcPr>
            <w:tcW w:w="4106" w:type="dxa"/>
          </w:tcPr>
          <w:p w14:paraId="6CE3B635" w14:textId="77777777" w:rsidR="00A60DA2" w:rsidRPr="005D5C25" w:rsidRDefault="00000000">
            <w:pPr>
              <w:rPr>
                <w:rFonts w:ascii="Arial" w:eastAsia="Arial" w:hAnsi="Arial" w:cs="Arial"/>
                <w:sz w:val="20"/>
                <w:szCs w:val="20"/>
              </w:rPr>
            </w:pPr>
            <w:r w:rsidRPr="005D5C25">
              <w:rPr>
                <w:rFonts w:ascii="Arial" w:eastAsia="Arial" w:hAnsi="Arial" w:cs="Arial"/>
                <w:sz w:val="20"/>
                <w:szCs w:val="20"/>
              </w:rPr>
              <w:t>NOMBRE DEL SUPERVISOR DEL CONTRATO</w:t>
            </w:r>
          </w:p>
        </w:tc>
        <w:tc>
          <w:tcPr>
            <w:tcW w:w="4722" w:type="dxa"/>
          </w:tcPr>
          <w:p w14:paraId="76D1EDF6" w14:textId="77777777" w:rsidR="00A60DA2" w:rsidRPr="005D5C25" w:rsidRDefault="00000000">
            <w:pPr>
              <w:rPr>
                <w:rFonts w:ascii="Arial" w:eastAsia="Arial" w:hAnsi="Arial" w:cs="Arial"/>
                <w:sz w:val="20"/>
                <w:szCs w:val="20"/>
              </w:rPr>
            </w:pPr>
            <w:r w:rsidRPr="005D5C25">
              <w:rPr>
                <w:rFonts w:ascii="Arial" w:eastAsia="Arial" w:hAnsi="Arial" w:cs="Arial"/>
                <w:sz w:val="20"/>
                <w:szCs w:val="20"/>
              </w:rPr>
              <w:t>Cesar Augusto López</w:t>
            </w:r>
          </w:p>
        </w:tc>
      </w:tr>
      <w:tr w:rsidR="00A60DA2" w:rsidRPr="005D5C25" w14:paraId="229C3C1D" w14:textId="77777777">
        <w:tc>
          <w:tcPr>
            <w:tcW w:w="4106" w:type="dxa"/>
          </w:tcPr>
          <w:p w14:paraId="7A842BAF" w14:textId="77777777" w:rsidR="00A60DA2" w:rsidRPr="005D5C25" w:rsidRDefault="00000000">
            <w:pPr>
              <w:rPr>
                <w:rFonts w:ascii="Arial" w:eastAsia="Arial" w:hAnsi="Arial" w:cs="Arial"/>
                <w:sz w:val="20"/>
                <w:szCs w:val="20"/>
              </w:rPr>
            </w:pPr>
            <w:r w:rsidRPr="005D5C25">
              <w:rPr>
                <w:rFonts w:ascii="Arial" w:eastAsia="Arial" w:hAnsi="Arial" w:cs="Arial"/>
                <w:sz w:val="20"/>
                <w:szCs w:val="20"/>
              </w:rPr>
              <w:t>OBJETO DEL CONTRATO</w:t>
            </w:r>
          </w:p>
        </w:tc>
        <w:tc>
          <w:tcPr>
            <w:tcW w:w="4722" w:type="dxa"/>
          </w:tcPr>
          <w:p w14:paraId="3B8CC632" w14:textId="77777777" w:rsidR="00A60DA2" w:rsidRPr="005D5C25" w:rsidRDefault="00000000">
            <w:pPr>
              <w:rPr>
                <w:rFonts w:ascii="Arial" w:eastAsia="Arial" w:hAnsi="Arial" w:cs="Arial"/>
                <w:sz w:val="20"/>
                <w:szCs w:val="20"/>
              </w:rPr>
            </w:pPr>
            <w:r w:rsidRPr="005D5C25">
              <w:rPr>
                <w:rFonts w:ascii="Arial" w:eastAsia="Arial" w:hAnsi="Arial" w:cs="Arial"/>
                <w:color w:val="000000"/>
                <w:sz w:val="20"/>
                <w:szCs w:val="20"/>
              </w:rPr>
              <w:t>Prestación de servicios profesionales especializados para la Secretaría de Educación del Distrito Especial de Santiago de Cali</w:t>
            </w:r>
          </w:p>
        </w:tc>
      </w:tr>
    </w:tbl>
    <w:p w14:paraId="5EBAF71B" w14:textId="77777777" w:rsidR="00A60DA2" w:rsidRDefault="00A60DA2">
      <w:pPr>
        <w:rPr>
          <w:rFonts w:ascii="Arial" w:eastAsia="Arial" w:hAnsi="Arial" w:cs="Arial"/>
          <w:b/>
          <w:bCs/>
          <w:sz w:val="24"/>
          <w:szCs w:val="24"/>
        </w:rPr>
      </w:pPr>
    </w:p>
    <w:p w14:paraId="45A6A717" w14:textId="77777777" w:rsidR="00A60DA2" w:rsidRDefault="00000000">
      <w:pPr>
        <w:rPr>
          <w:rFonts w:ascii="Arial" w:eastAsia="Arial" w:hAnsi="Arial" w:cs="Arial"/>
          <w:b/>
          <w:bCs/>
          <w:sz w:val="24"/>
          <w:szCs w:val="24"/>
        </w:rPr>
      </w:pPr>
      <w:r>
        <w:rPr>
          <w:rFonts w:ascii="Arial" w:eastAsia="Arial" w:hAnsi="Arial" w:cs="Arial"/>
          <w:b/>
          <w:bCs/>
          <w:sz w:val="24"/>
          <w:szCs w:val="24"/>
        </w:rPr>
        <w:t>2. ACTIVIDADES REALIZADAS</w:t>
      </w:r>
    </w:p>
    <w:p w14:paraId="4D25D508" w14:textId="77777777" w:rsidR="00FA3B66" w:rsidRPr="00911466" w:rsidRDefault="00FA3B66" w:rsidP="00FA3B66">
      <w:pPr>
        <w:pBdr>
          <w:top w:val="nil"/>
          <w:left w:val="nil"/>
          <w:bottom w:val="nil"/>
          <w:right w:val="nil"/>
          <w:between w:val="nil"/>
        </w:pBdr>
        <w:rPr>
          <w:rFonts w:ascii="Arial" w:eastAsia="Arial" w:hAnsi="Arial" w:cs="Arial"/>
          <w:color w:val="000000"/>
        </w:rPr>
      </w:pPr>
      <w:r w:rsidRPr="00911466">
        <w:rPr>
          <w:rFonts w:ascii="Arial" w:eastAsia="Arial" w:hAnsi="Arial" w:cs="Arial"/>
          <w:color w:val="000000"/>
        </w:rPr>
        <w:t>Concepto Supervisor:</w:t>
      </w:r>
    </w:p>
    <w:p w14:paraId="3F6A7BAF" w14:textId="77777777" w:rsidR="00FA3B66" w:rsidRPr="00911466" w:rsidRDefault="00FA3B66" w:rsidP="00FA3B66">
      <w:pPr>
        <w:pBdr>
          <w:top w:val="nil"/>
          <w:left w:val="nil"/>
          <w:bottom w:val="nil"/>
          <w:right w:val="nil"/>
          <w:between w:val="nil"/>
        </w:pBdr>
        <w:rPr>
          <w:rFonts w:ascii="Arial" w:eastAsia="Arial" w:hAnsi="Arial" w:cs="Arial"/>
          <w:color w:val="000000"/>
          <w:highlight w:val="white"/>
        </w:rPr>
      </w:pPr>
      <w:r w:rsidRPr="00911466">
        <w:rPr>
          <w:rFonts w:ascii="Arial" w:eastAsia="Arial" w:hAnsi="Arial" w:cs="Arial"/>
          <w:color w:val="000000"/>
          <w:highlight w:val="white"/>
        </w:rPr>
        <w:t>Actividades:</w:t>
      </w:r>
    </w:p>
    <w:p w14:paraId="7317B200" w14:textId="77777777" w:rsidR="00FA3B66" w:rsidRDefault="00FA3B66" w:rsidP="00FA3B66">
      <w:pPr>
        <w:rPr>
          <w:rFonts w:ascii="Arial" w:eastAsia="Arial" w:hAnsi="Arial" w:cs="Arial"/>
          <w:color w:val="000000"/>
        </w:rPr>
      </w:pPr>
    </w:p>
    <w:p w14:paraId="6F14AA80" w14:textId="77777777" w:rsidR="00FA3B66" w:rsidRDefault="00FA3B66" w:rsidP="00FA3B66">
      <w:pPr>
        <w:rPr>
          <w:rFonts w:ascii="Arial" w:eastAsia="Arial" w:hAnsi="Arial" w:cs="Arial"/>
          <w:color w:val="000000"/>
        </w:rPr>
      </w:pPr>
      <w:r>
        <w:rPr>
          <w:rFonts w:ascii="Arial" w:eastAsia="Arial" w:hAnsi="Arial" w:cs="Arial"/>
          <w:color w:val="000000"/>
        </w:rPr>
        <w:t>CUOTA 1</w:t>
      </w:r>
    </w:p>
    <w:p w14:paraId="06DDDE20" w14:textId="77777777" w:rsidR="00FA3B66" w:rsidRPr="00911466" w:rsidRDefault="00FA3B66" w:rsidP="00FA3B66">
      <w:pPr>
        <w:rPr>
          <w:rFonts w:ascii="Arial" w:eastAsia="Arial" w:hAnsi="Arial" w:cs="Arial"/>
          <w:color w:val="000000"/>
        </w:rPr>
      </w:pPr>
    </w:p>
    <w:p w14:paraId="089F1B37" w14:textId="77777777" w:rsidR="00FA3B66" w:rsidRPr="00911466" w:rsidRDefault="00FA3B66" w:rsidP="00FA3B66">
      <w:pPr>
        <w:widowControl w:val="0"/>
        <w:rPr>
          <w:rFonts w:ascii="Arial" w:eastAsia="Arial" w:hAnsi="Arial" w:cs="Arial"/>
        </w:rPr>
      </w:pPr>
      <w:r w:rsidRPr="00911466">
        <w:rPr>
          <w:rFonts w:ascii="Arial" w:eastAsia="Arial" w:hAnsi="Arial" w:cs="Arial"/>
        </w:rPr>
        <w:t>1.1 Gestionó información con la subsecretaría de infraestructura sobre la intervención que se ha realizado desde INVERTIR PARA CRECER que impacte al ciclo 2</w:t>
      </w:r>
    </w:p>
    <w:p w14:paraId="5AE3B930" w14:textId="77777777" w:rsidR="00FA3B66" w:rsidRPr="00911466" w:rsidRDefault="00FA3B66" w:rsidP="00FA3B66">
      <w:pPr>
        <w:widowControl w:val="0"/>
        <w:rPr>
          <w:rFonts w:ascii="Arial" w:eastAsia="Arial" w:hAnsi="Arial" w:cs="Arial"/>
        </w:rPr>
      </w:pPr>
    </w:p>
    <w:p w14:paraId="6D4446B8" w14:textId="77777777" w:rsidR="00FA3B66" w:rsidRDefault="00FA3B66" w:rsidP="00FA3B66">
      <w:pPr>
        <w:widowControl w:val="0"/>
        <w:rPr>
          <w:rFonts w:ascii="Arial" w:eastAsia="Arial" w:hAnsi="Arial" w:cs="Arial"/>
        </w:rPr>
      </w:pPr>
      <w:r w:rsidRPr="00911466">
        <w:rPr>
          <w:rFonts w:ascii="Arial" w:eastAsia="Arial" w:hAnsi="Arial" w:cs="Arial"/>
        </w:rPr>
        <w:t>1.2 Gestionó información derivada por la subsecretaria de territorios de inclusión y oportunidades para focalizar territorios de mayor vulneración social.</w:t>
      </w:r>
    </w:p>
    <w:p w14:paraId="6F59EA57" w14:textId="77777777" w:rsidR="00FA3B66" w:rsidRDefault="00FA3B66" w:rsidP="00FA3B66">
      <w:pPr>
        <w:widowControl w:val="0"/>
        <w:rPr>
          <w:rFonts w:ascii="Arial" w:eastAsia="Arial" w:hAnsi="Arial" w:cs="Arial"/>
        </w:rPr>
      </w:pPr>
    </w:p>
    <w:p w14:paraId="67800237" w14:textId="77777777" w:rsidR="00FA3B66" w:rsidRPr="00911466" w:rsidRDefault="00FA3B66" w:rsidP="00FA3B66">
      <w:pPr>
        <w:widowControl w:val="0"/>
        <w:rPr>
          <w:rFonts w:ascii="Arial" w:eastAsia="Arial" w:hAnsi="Arial" w:cs="Arial"/>
        </w:rPr>
      </w:pPr>
      <w:r w:rsidRPr="00911466">
        <w:rPr>
          <w:rFonts w:ascii="Arial" w:eastAsia="Arial" w:hAnsi="Arial" w:cs="Arial"/>
        </w:rPr>
        <w:t>2.1 Participó de jornada de formación interna del equipo de Educación Inicial</w:t>
      </w:r>
    </w:p>
    <w:p w14:paraId="34E1E680" w14:textId="77777777" w:rsidR="00FA3B66" w:rsidRPr="00911466" w:rsidRDefault="00FA3B66" w:rsidP="00FA3B66">
      <w:pPr>
        <w:widowControl w:val="0"/>
        <w:rPr>
          <w:rFonts w:ascii="Arial" w:eastAsia="Arial" w:hAnsi="Arial" w:cs="Arial"/>
        </w:rPr>
      </w:pPr>
    </w:p>
    <w:p w14:paraId="59549344" w14:textId="77777777" w:rsidR="00FA3B66" w:rsidRDefault="00FA3B66" w:rsidP="00FA3B66">
      <w:pPr>
        <w:tabs>
          <w:tab w:val="left" w:pos="734"/>
        </w:tabs>
        <w:rPr>
          <w:rFonts w:ascii="Arial" w:eastAsia="Arial" w:hAnsi="Arial" w:cs="Arial"/>
        </w:rPr>
      </w:pPr>
      <w:r w:rsidRPr="00911466">
        <w:rPr>
          <w:rFonts w:ascii="Arial" w:eastAsia="Arial" w:hAnsi="Arial" w:cs="Arial"/>
        </w:rPr>
        <w:t>2.2 Se participo de asistencia técnica del MEN</w:t>
      </w:r>
      <w:r>
        <w:rPr>
          <w:rFonts w:ascii="Arial" w:eastAsia="Arial" w:hAnsi="Arial" w:cs="Arial"/>
        </w:rPr>
        <w:t xml:space="preserve"> de inducción vigencia 2026</w:t>
      </w:r>
    </w:p>
    <w:p w14:paraId="1CA27E95" w14:textId="77777777" w:rsidR="00FA3B66" w:rsidRDefault="00FA3B66" w:rsidP="00FA3B66">
      <w:pPr>
        <w:tabs>
          <w:tab w:val="left" w:pos="734"/>
        </w:tabs>
        <w:rPr>
          <w:rFonts w:ascii="Arial" w:eastAsia="Arial" w:hAnsi="Arial" w:cs="Arial"/>
        </w:rPr>
      </w:pPr>
    </w:p>
    <w:p w14:paraId="20DEDCAB" w14:textId="77777777" w:rsidR="00FA3B66" w:rsidRDefault="00FA3B66" w:rsidP="00FA3B66">
      <w:pPr>
        <w:pBdr>
          <w:top w:val="nil"/>
          <w:left w:val="nil"/>
          <w:bottom w:val="nil"/>
          <w:right w:val="nil"/>
          <w:between w:val="nil"/>
        </w:pBdr>
        <w:rPr>
          <w:rFonts w:ascii="Arial" w:eastAsia="Arial" w:hAnsi="Arial" w:cs="Arial"/>
        </w:rPr>
      </w:pPr>
      <w:r w:rsidRPr="00911466">
        <w:rPr>
          <w:rFonts w:ascii="Arial" w:eastAsia="Arial" w:hAnsi="Arial" w:cs="Arial"/>
        </w:rPr>
        <w:t>3.1 Participó de mesa de trabajo convocada por la subsecretaría de primera infancia para continuar con la conformación de la RIA DISTRITAL</w:t>
      </w:r>
    </w:p>
    <w:p w14:paraId="20C44AFD" w14:textId="77777777" w:rsidR="00FA3B66" w:rsidRDefault="00FA3B66" w:rsidP="00FA3B66">
      <w:pPr>
        <w:pBdr>
          <w:top w:val="nil"/>
          <w:left w:val="nil"/>
          <w:bottom w:val="nil"/>
          <w:right w:val="nil"/>
          <w:between w:val="nil"/>
        </w:pBdr>
        <w:rPr>
          <w:rFonts w:ascii="Arial" w:eastAsia="Arial" w:hAnsi="Arial" w:cs="Arial"/>
        </w:rPr>
      </w:pPr>
    </w:p>
    <w:p w14:paraId="257D8E99" w14:textId="77777777" w:rsidR="00FA3B66" w:rsidRPr="00911466" w:rsidRDefault="00FA3B66" w:rsidP="00FA3B66">
      <w:pPr>
        <w:pBdr>
          <w:top w:val="nil"/>
          <w:left w:val="nil"/>
          <w:bottom w:val="nil"/>
          <w:right w:val="nil"/>
          <w:between w:val="nil"/>
        </w:pBdr>
        <w:rPr>
          <w:rFonts w:ascii="Arial" w:eastAsia="Arial" w:hAnsi="Arial" w:cs="Arial"/>
          <w:color w:val="000000"/>
        </w:rPr>
      </w:pPr>
      <w:r w:rsidRPr="00911466">
        <w:rPr>
          <w:rFonts w:ascii="Arial" w:eastAsia="Arial" w:hAnsi="Arial" w:cs="Arial"/>
        </w:rPr>
        <w:t>3.2</w:t>
      </w:r>
      <w:r w:rsidRPr="00911466">
        <w:rPr>
          <w:rFonts w:ascii="Arial" w:eastAsia="Arial" w:hAnsi="Arial" w:cs="Arial"/>
          <w:color w:val="000000"/>
        </w:rPr>
        <w:t>Participó de la mesa de trabajo del subcomité regional   de educación Inicial representando a la SED</w:t>
      </w:r>
    </w:p>
    <w:p w14:paraId="5CD45062" w14:textId="77777777" w:rsidR="00FA3B66" w:rsidRDefault="00FA3B66" w:rsidP="00FA3B66">
      <w:pPr>
        <w:pBdr>
          <w:top w:val="nil"/>
          <w:left w:val="nil"/>
          <w:bottom w:val="nil"/>
          <w:right w:val="nil"/>
          <w:between w:val="nil"/>
        </w:pBdr>
        <w:rPr>
          <w:rFonts w:ascii="Arial" w:eastAsia="Arial" w:hAnsi="Arial" w:cs="Arial"/>
        </w:rPr>
      </w:pPr>
    </w:p>
    <w:p w14:paraId="581CA068" w14:textId="77777777" w:rsidR="00FA3B66" w:rsidRDefault="00FA3B66" w:rsidP="00FA3B66">
      <w:pPr>
        <w:rPr>
          <w:rFonts w:ascii="Arial" w:eastAsia="Arial" w:hAnsi="Arial" w:cs="Arial"/>
        </w:rPr>
      </w:pPr>
      <w:r w:rsidRPr="00911466">
        <w:rPr>
          <w:rFonts w:ascii="Arial" w:eastAsia="Arial" w:hAnsi="Arial" w:cs="Arial"/>
        </w:rPr>
        <w:t>4.1 Realizó seguimiento con directivos docentes y profesional del equipo de organización de planta temporal para agilizar la llegada de los docentes a las IEO que ya tienen los cupos completos del grado jardín</w:t>
      </w:r>
    </w:p>
    <w:p w14:paraId="5D42A9B2" w14:textId="77777777" w:rsidR="00FA3B66" w:rsidRDefault="00FA3B66" w:rsidP="00FA3B66">
      <w:pPr>
        <w:rPr>
          <w:rFonts w:ascii="Arial" w:eastAsia="Arial" w:hAnsi="Arial" w:cs="Arial"/>
        </w:rPr>
      </w:pPr>
    </w:p>
    <w:p w14:paraId="6174EB6D" w14:textId="77777777" w:rsidR="00FA3B66" w:rsidRPr="00911466" w:rsidRDefault="00FA3B66" w:rsidP="00FA3B66">
      <w:pPr>
        <w:widowControl w:val="0"/>
        <w:rPr>
          <w:rFonts w:ascii="Arial" w:eastAsia="Arial" w:hAnsi="Arial" w:cs="Arial"/>
        </w:rPr>
      </w:pPr>
      <w:r w:rsidRPr="00911466">
        <w:rPr>
          <w:rFonts w:ascii="Arial" w:eastAsia="Arial" w:hAnsi="Arial" w:cs="Arial"/>
        </w:rPr>
        <w:t>6.1</w:t>
      </w:r>
      <w:r>
        <w:rPr>
          <w:rFonts w:ascii="Arial" w:eastAsia="Arial" w:hAnsi="Arial" w:cs="Arial"/>
        </w:rPr>
        <w:t xml:space="preserve"> Realizó</w:t>
      </w:r>
      <w:r w:rsidRPr="00911466">
        <w:rPr>
          <w:rFonts w:ascii="Arial" w:eastAsia="Arial" w:hAnsi="Arial" w:cs="Arial"/>
        </w:rPr>
        <w:t xml:space="preserve"> reunión para planear la estrategia de búsqueda activa a desarrollar en la comuna 15</w:t>
      </w:r>
    </w:p>
    <w:p w14:paraId="5D78A5AA" w14:textId="77777777" w:rsidR="00FA3B66" w:rsidRPr="00911466" w:rsidRDefault="00FA3B66" w:rsidP="00FA3B66">
      <w:pPr>
        <w:widowControl w:val="0"/>
        <w:rPr>
          <w:rFonts w:ascii="Arial" w:eastAsia="Arial" w:hAnsi="Arial" w:cs="Arial"/>
        </w:rPr>
      </w:pPr>
    </w:p>
    <w:p w14:paraId="78784844" w14:textId="77777777" w:rsidR="00FA3B66" w:rsidRDefault="00FA3B66" w:rsidP="00FA3B66">
      <w:pPr>
        <w:rPr>
          <w:rFonts w:ascii="Arial" w:eastAsia="Arial" w:hAnsi="Arial" w:cs="Arial"/>
        </w:rPr>
      </w:pPr>
      <w:r w:rsidRPr="00911466">
        <w:rPr>
          <w:rFonts w:ascii="Arial" w:eastAsia="Arial" w:hAnsi="Arial" w:cs="Arial"/>
        </w:rPr>
        <w:t>6.2 Se Realizo visitas a IEO de la comuna 13 para planear y gestionar la apertura de nuevos grupos de jardín</w:t>
      </w:r>
    </w:p>
    <w:p w14:paraId="39794CEB" w14:textId="77777777" w:rsidR="00FA3B66" w:rsidRDefault="00FA3B66" w:rsidP="00FA3B66">
      <w:pPr>
        <w:rPr>
          <w:rFonts w:ascii="Arial" w:eastAsia="Arial" w:hAnsi="Arial" w:cs="Arial"/>
        </w:rPr>
      </w:pPr>
    </w:p>
    <w:p w14:paraId="7D88A2B7" w14:textId="77777777" w:rsidR="00FA3B66" w:rsidRDefault="00FA3B66" w:rsidP="00FA3B66">
      <w:pPr>
        <w:pBdr>
          <w:top w:val="nil"/>
          <w:left w:val="nil"/>
          <w:bottom w:val="nil"/>
          <w:right w:val="nil"/>
          <w:between w:val="nil"/>
        </w:pBdr>
        <w:rPr>
          <w:rFonts w:ascii="Arial" w:eastAsia="Arial" w:hAnsi="Arial" w:cs="Arial"/>
        </w:rPr>
      </w:pPr>
      <w:r w:rsidRPr="00911466">
        <w:rPr>
          <w:rFonts w:ascii="Arial" w:eastAsia="Arial" w:hAnsi="Arial" w:cs="Arial"/>
        </w:rPr>
        <w:t>7.1 Elaboró plan de trabajo como asesora del despacho para la vigencia 2026</w:t>
      </w:r>
    </w:p>
    <w:p w14:paraId="7DD75464" w14:textId="77777777" w:rsidR="00FA3B66" w:rsidRDefault="00FA3B66" w:rsidP="00FA3B66">
      <w:pPr>
        <w:pBdr>
          <w:top w:val="nil"/>
          <w:left w:val="nil"/>
          <w:bottom w:val="nil"/>
          <w:right w:val="nil"/>
          <w:between w:val="nil"/>
        </w:pBdr>
        <w:rPr>
          <w:rFonts w:ascii="Arial" w:eastAsia="Arial" w:hAnsi="Arial" w:cs="Arial"/>
        </w:rPr>
      </w:pPr>
    </w:p>
    <w:p w14:paraId="48CD81BB" w14:textId="77777777" w:rsidR="00FA3B66" w:rsidRDefault="00FA3B66" w:rsidP="00FA3B66">
      <w:pPr>
        <w:pBdr>
          <w:top w:val="nil"/>
          <w:left w:val="nil"/>
          <w:bottom w:val="nil"/>
          <w:right w:val="nil"/>
          <w:between w:val="nil"/>
        </w:pBdr>
        <w:rPr>
          <w:rFonts w:ascii="Arial" w:eastAsia="Arial" w:hAnsi="Arial" w:cs="Arial"/>
        </w:rPr>
      </w:pPr>
      <w:r>
        <w:rPr>
          <w:rFonts w:ascii="Arial" w:eastAsia="Arial" w:hAnsi="Arial" w:cs="Arial"/>
        </w:rPr>
        <w:t>CUOTA 2</w:t>
      </w:r>
    </w:p>
    <w:p w14:paraId="0EF6B116" w14:textId="77777777" w:rsidR="00FA3B66" w:rsidRDefault="00FA3B66" w:rsidP="00FA3B66">
      <w:pPr>
        <w:pBdr>
          <w:top w:val="nil"/>
          <w:left w:val="nil"/>
          <w:bottom w:val="nil"/>
          <w:right w:val="nil"/>
          <w:between w:val="nil"/>
        </w:pBdr>
        <w:rPr>
          <w:rFonts w:ascii="Arial" w:eastAsia="Arial" w:hAnsi="Arial" w:cs="Arial"/>
        </w:rPr>
      </w:pPr>
    </w:p>
    <w:p w14:paraId="28F45DC7" w14:textId="77777777" w:rsidR="00FA3B66" w:rsidRPr="00911466" w:rsidRDefault="00FA3B66" w:rsidP="00FA3B66">
      <w:pPr>
        <w:widowControl w:val="0"/>
        <w:rPr>
          <w:rFonts w:ascii="Arial" w:eastAsia="Arial" w:hAnsi="Arial" w:cs="Arial"/>
        </w:rPr>
      </w:pPr>
      <w:bookmarkStart w:id="0" w:name="_Hlk212444530"/>
      <w:r w:rsidRPr="00911466">
        <w:rPr>
          <w:rFonts w:ascii="Arial" w:eastAsia="Arial" w:hAnsi="Arial" w:cs="Arial"/>
        </w:rPr>
        <w:t>1.</w:t>
      </w:r>
      <w:r>
        <w:rPr>
          <w:rFonts w:ascii="Arial" w:eastAsia="Arial" w:hAnsi="Arial" w:cs="Arial"/>
        </w:rPr>
        <w:t>1</w:t>
      </w:r>
      <w:r w:rsidRPr="00911466">
        <w:rPr>
          <w:rFonts w:ascii="Arial" w:eastAsia="Arial" w:hAnsi="Arial" w:cs="Arial"/>
        </w:rPr>
        <w:t xml:space="preserve"> Llevó a cabo reunión de planeación con equipo del despacho para establecer ruta para la puesta en marcha de la estrategia de búsqueda activa </w:t>
      </w:r>
    </w:p>
    <w:bookmarkEnd w:id="0"/>
    <w:p w14:paraId="41BE6B64" w14:textId="77777777" w:rsidR="00FA3B66" w:rsidRPr="00911466" w:rsidRDefault="00FA3B66" w:rsidP="00FA3B66">
      <w:pPr>
        <w:widowControl w:val="0"/>
        <w:rPr>
          <w:rFonts w:ascii="Arial" w:eastAsia="Arial" w:hAnsi="Arial" w:cs="Arial"/>
        </w:rPr>
      </w:pPr>
    </w:p>
    <w:p w14:paraId="412ABBD6" w14:textId="77777777" w:rsidR="00FA3B66" w:rsidRPr="00911466" w:rsidRDefault="00FA3B66" w:rsidP="00FA3B66">
      <w:pPr>
        <w:widowControl w:val="0"/>
        <w:rPr>
          <w:rFonts w:ascii="Arial" w:eastAsia="Arial" w:hAnsi="Arial" w:cs="Arial"/>
        </w:rPr>
      </w:pPr>
      <w:r w:rsidRPr="00911466">
        <w:rPr>
          <w:rFonts w:ascii="Arial" w:eastAsia="Arial" w:hAnsi="Arial" w:cs="Arial"/>
        </w:rPr>
        <w:t>1.</w:t>
      </w:r>
      <w:r>
        <w:rPr>
          <w:rFonts w:ascii="Arial" w:eastAsia="Arial" w:hAnsi="Arial" w:cs="Arial"/>
        </w:rPr>
        <w:t>2</w:t>
      </w:r>
      <w:r w:rsidRPr="00911466">
        <w:rPr>
          <w:rFonts w:ascii="Arial" w:eastAsia="Arial" w:hAnsi="Arial" w:cs="Arial"/>
        </w:rPr>
        <w:t xml:space="preserve"> Realizó reunión con coordinadores territoriales del SISBEN para avanzar en la estrategia de búsqueda activa en las comunas priorizadas según datos suministrados por secretaria de desarrollo Territorial y participación ciudadana quien a partir de la estrategia TIOS aporta información sobre los microterritorios de mayor afectación social en Santiago de Cali (comunas 6, 9, 13,14 ,15, 18, 20 y 21.)</w:t>
      </w:r>
    </w:p>
    <w:p w14:paraId="1F74D8C9" w14:textId="77777777" w:rsidR="00FA3B66" w:rsidRPr="00911466" w:rsidRDefault="00FA3B66" w:rsidP="00FA3B66">
      <w:pPr>
        <w:widowControl w:val="0"/>
        <w:rPr>
          <w:rFonts w:ascii="Arial" w:eastAsia="Arial" w:hAnsi="Arial" w:cs="Arial"/>
        </w:rPr>
      </w:pPr>
    </w:p>
    <w:p w14:paraId="60AD5AE7" w14:textId="77777777" w:rsidR="00FA3B66" w:rsidRPr="00911466" w:rsidRDefault="00FA3B66" w:rsidP="00FA3B66">
      <w:pPr>
        <w:widowControl w:val="0"/>
        <w:rPr>
          <w:rFonts w:ascii="Arial" w:eastAsia="Arial" w:hAnsi="Arial" w:cs="Arial"/>
        </w:rPr>
      </w:pPr>
      <w:r w:rsidRPr="00911466">
        <w:rPr>
          <w:rFonts w:ascii="Arial" w:eastAsia="Arial" w:hAnsi="Arial" w:cs="Arial"/>
        </w:rPr>
        <w:t>1.</w:t>
      </w:r>
      <w:r>
        <w:rPr>
          <w:rFonts w:ascii="Arial" w:eastAsia="Arial" w:hAnsi="Arial" w:cs="Arial"/>
        </w:rPr>
        <w:t>3</w:t>
      </w:r>
      <w:r w:rsidRPr="00911466">
        <w:rPr>
          <w:rFonts w:ascii="Arial" w:eastAsia="Arial" w:hAnsi="Arial" w:cs="Arial"/>
        </w:rPr>
        <w:t xml:space="preserve"> Estableció contacto con la profesional Katerin Gómez coordinadora de campo del SISBEN contacto vía correo y WhatsApp para establecer las fechas de la primera jornada territorial del trabajo conjunto para promover la matrícula de las IEO de la ciudad</w:t>
      </w:r>
    </w:p>
    <w:p w14:paraId="75853F7C" w14:textId="77777777" w:rsidR="00FA3B66" w:rsidRPr="00911466" w:rsidRDefault="00FA3B66" w:rsidP="00FA3B66">
      <w:pPr>
        <w:pBdr>
          <w:top w:val="nil"/>
          <w:left w:val="nil"/>
          <w:bottom w:val="nil"/>
          <w:right w:val="nil"/>
          <w:between w:val="nil"/>
        </w:pBdr>
        <w:rPr>
          <w:rFonts w:ascii="Arial" w:eastAsia="Arial" w:hAnsi="Arial" w:cs="Arial"/>
        </w:rPr>
      </w:pPr>
    </w:p>
    <w:p w14:paraId="13E163A6" w14:textId="77777777" w:rsidR="00FA3B66" w:rsidRPr="00911466" w:rsidRDefault="00FA3B66" w:rsidP="00FA3B66">
      <w:pPr>
        <w:widowControl w:val="0"/>
        <w:rPr>
          <w:rFonts w:ascii="Arial" w:eastAsia="Arial" w:hAnsi="Arial" w:cs="Arial"/>
        </w:rPr>
      </w:pPr>
      <w:r w:rsidRPr="00911466">
        <w:rPr>
          <w:rFonts w:ascii="Arial" w:eastAsia="Arial" w:hAnsi="Arial" w:cs="Arial"/>
        </w:rPr>
        <w:t>2.</w:t>
      </w:r>
      <w:r>
        <w:rPr>
          <w:rFonts w:ascii="Arial" w:eastAsia="Arial" w:hAnsi="Arial" w:cs="Arial"/>
        </w:rPr>
        <w:t>1</w:t>
      </w:r>
      <w:r w:rsidRPr="00911466">
        <w:rPr>
          <w:rFonts w:ascii="Arial" w:eastAsia="Arial" w:hAnsi="Arial" w:cs="Arial"/>
        </w:rPr>
        <w:t xml:space="preserve"> Participó en la planeación y ejecución de la jornada de formación del equipo del subproceso de gestión para la Educación Inicial sobre enfoque de género cartilla del MEN para la vigencia 2026</w:t>
      </w:r>
    </w:p>
    <w:p w14:paraId="48B8847C" w14:textId="77777777" w:rsidR="00FA3B66" w:rsidRPr="00911466" w:rsidRDefault="00FA3B66" w:rsidP="00FA3B66">
      <w:pPr>
        <w:widowControl w:val="0"/>
        <w:rPr>
          <w:rFonts w:ascii="Arial" w:eastAsia="Arial" w:hAnsi="Arial" w:cs="Arial"/>
        </w:rPr>
      </w:pPr>
    </w:p>
    <w:p w14:paraId="69BF7730" w14:textId="77777777" w:rsidR="00FA3B66" w:rsidRDefault="00FA3B66" w:rsidP="00FA3B66">
      <w:pPr>
        <w:tabs>
          <w:tab w:val="left" w:pos="734"/>
        </w:tabs>
        <w:rPr>
          <w:rFonts w:ascii="Arial" w:eastAsia="Arial" w:hAnsi="Arial" w:cs="Arial"/>
        </w:rPr>
      </w:pPr>
      <w:r w:rsidRPr="00911466">
        <w:rPr>
          <w:rFonts w:ascii="Arial" w:eastAsia="Arial" w:hAnsi="Arial" w:cs="Arial"/>
        </w:rPr>
        <w:t>2.</w:t>
      </w:r>
      <w:r>
        <w:rPr>
          <w:rFonts w:ascii="Arial" w:eastAsia="Arial" w:hAnsi="Arial" w:cs="Arial"/>
        </w:rPr>
        <w:t>2</w:t>
      </w:r>
      <w:r w:rsidRPr="00911466">
        <w:rPr>
          <w:rFonts w:ascii="Arial" w:eastAsia="Arial" w:hAnsi="Arial" w:cs="Arial"/>
        </w:rPr>
        <w:t xml:space="preserve"> Realizó visita a la sede Charco Azul de la IEO Humberto Jordan Mazuera para establecer una ruta de acompañamiento a la maestra del grado transición como una solicitud del coordinador de la sede</w:t>
      </w:r>
    </w:p>
    <w:p w14:paraId="714C6D16" w14:textId="77777777" w:rsidR="00FA3B66" w:rsidRDefault="00FA3B66" w:rsidP="00FA3B66">
      <w:pPr>
        <w:tabs>
          <w:tab w:val="left" w:pos="734"/>
        </w:tabs>
        <w:rPr>
          <w:rFonts w:ascii="Arial" w:eastAsia="Arial" w:hAnsi="Arial" w:cs="Arial"/>
        </w:rPr>
      </w:pPr>
    </w:p>
    <w:p w14:paraId="1C01E07A" w14:textId="77777777" w:rsidR="00FA3B66" w:rsidRPr="00911466" w:rsidRDefault="00FA3B66" w:rsidP="00FA3B66">
      <w:pPr>
        <w:widowControl w:val="0"/>
        <w:rPr>
          <w:rFonts w:ascii="Arial" w:eastAsia="Arial" w:hAnsi="Arial" w:cs="Arial"/>
        </w:rPr>
      </w:pPr>
      <w:r w:rsidRPr="00911466">
        <w:rPr>
          <w:rFonts w:ascii="Arial" w:eastAsia="Arial" w:hAnsi="Arial" w:cs="Arial"/>
        </w:rPr>
        <w:t>3.</w:t>
      </w:r>
      <w:r>
        <w:rPr>
          <w:rFonts w:ascii="Arial" w:eastAsia="Arial" w:hAnsi="Arial" w:cs="Arial"/>
        </w:rPr>
        <w:t>1</w:t>
      </w:r>
      <w:r w:rsidRPr="00911466">
        <w:rPr>
          <w:rFonts w:ascii="Arial" w:eastAsia="Arial" w:hAnsi="Arial" w:cs="Arial"/>
        </w:rPr>
        <w:t xml:space="preserve"> Llevó a cabo reunión con Redpapaz para realizar seguimiento en las IEO donde se vienen desarrollando estrategias de esta organización y fortalecer la alianza en la vigencia 2026 </w:t>
      </w:r>
    </w:p>
    <w:p w14:paraId="0F0D68FD" w14:textId="77777777" w:rsidR="00FA3B66" w:rsidRPr="00911466" w:rsidRDefault="00FA3B66" w:rsidP="00FA3B66">
      <w:pPr>
        <w:widowControl w:val="0"/>
        <w:rPr>
          <w:rFonts w:ascii="Arial" w:eastAsia="Arial" w:hAnsi="Arial" w:cs="Arial"/>
        </w:rPr>
      </w:pPr>
    </w:p>
    <w:p w14:paraId="10815C06" w14:textId="77777777" w:rsidR="00FA3B66" w:rsidRDefault="00FA3B66" w:rsidP="00FA3B66">
      <w:pPr>
        <w:widowControl w:val="0"/>
        <w:pBdr>
          <w:top w:val="nil"/>
          <w:left w:val="nil"/>
          <w:bottom w:val="nil"/>
          <w:right w:val="nil"/>
          <w:between w:val="nil"/>
        </w:pBdr>
        <w:rPr>
          <w:rFonts w:ascii="Arial" w:eastAsia="Arial" w:hAnsi="Arial" w:cs="Arial"/>
        </w:rPr>
      </w:pPr>
      <w:r w:rsidRPr="00911466">
        <w:rPr>
          <w:rFonts w:ascii="Arial" w:eastAsia="Arial" w:hAnsi="Arial" w:cs="Arial"/>
        </w:rPr>
        <w:t>3.</w:t>
      </w:r>
      <w:r>
        <w:rPr>
          <w:rFonts w:ascii="Arial" w:eastAsia="Arial" w:hAnsi="Arial" w:cs="Arial"/>
        </w:rPr>
        <w:t>2</w:t>
      </w:r>
      <w:r w:rsidRPr="00911466">
        <w:rPr>
          <w:rFonts w:ascii="Arial" w:eastAsia="Arial" w:hAnsi="Arial" w:cs="Arial"/>
        </w:rPr>
        <w:t xml:space="preserve"> Realizó reunión con creadores de la APP de educación socio emocional Wisser: Parenting Coach para acercarse a dicha plataforma proyectando una prueba piloto en uno de los micro territorios con mayores niveles de conflictividad y vulneración</w:t>
      </w:r>
    </w:p>
    <w:p w14:paraId="4DB408CD" w14:textId="77777777" w:rsidR="00FA3B66" w:rsidRDefault="00FA3B66" w:rsidP="00FA3B66">
      <w:pPr>
        <w:widowControl w:val="0"/>
        <w:pBdr>
          <w:top w:val="nil"/>
          <w:left w:val="nil"/>
          <w:bottom w:val="nil"/>
          <w:right w:val="nil"/>
          <w:between w:val="nil"/>
        </w:pBdr>
        <w:rPr>
          <w:rFonts w:ascii="Arial" w:eastAsia="Arial" w:hAnsi="Arial" w:cs="Arial"/>
        </w:rPr>
      </w:pPr>
    </w:p>
    <w:p w14:paraId="0EC28A46" w14:textId="77777777" w:rsidR="00FA3B66" w:rsidRDefault="00FA3B66" w:rsidP="00FA3B66">
      <w:pPr>
        <w:widowControl w:val="0"/>
        <w:pBdr>
          <w:top w:val="nil"/>
          <w:left w:val="nil"/>
          <w:bottom w:val="nil"/>
          <w:right w:val="nil"/>
          <w:between w:val="nil"/>
        </w:pBdr>
        <w:rPr>
          <w:rFonts w:ascii="Arial" w:eastAsia="Arial" w:hAnsi="Arial" w:cs="Arial"/>
        </w:rPr>
      </w:pPr>
      <w:r w:rsidRPr="00911466">
        <w:rPr>
          <w:rFonts w:ascii="Arial" w:eastAsia="Arial" w:hAnsi="Arial" w:cs="Arial"/>
        </w:rPr>
        <w:t>4.</w:t>
      </w:r>
      <w:r>
        <w:rPr>
          <w:rFonts w:ascii="Arial" w:eastAsia="Arial" w:hAnsi="Arial" w:cs="Arial"/>
        </w:rPr>
        <w:t>1</w:t>
      </w:r>
      <w:r w:rsidRPr="00911466">
        <w:rPr>
          <w:rFonts w:ascii="Arial" w:eastAsia="Arial" w:hAnsi="Arial" w:cs="Arial"/>
        </w:rPr>
        <w:t xml:space="preserve"> Trabajó con el profesional Hervín Ruiz del área de organización del talento humano para realizar seguimiento al proceso de la llegada de los docentes que remplazarían a los docentes de la planta temporal ubicados 23 grados de Jardín, prioritariamente en aquellas IEO donde ya están matriculados los niños y niñas de jardín y</w:t>
      </w:r>
      <w:r>
        <w:rPr>
          <w:rFonts w:ascii="Arial" w:eastAsia="Arial" w:hAnsi="Arial" w:cs="Arial"/>
        </w:rPr>
        <w:t xml:space="preserve"> </w:t>
      </w:r>
      <w:r w:rsidRPr="00911466">
        <w:rPr>
          <w:rFonts w:ascii="Arial" w:eastAsia="Arial" w:hAnsi="Arial" w:cs="Arial"/>
        </w:rPr>
        <w:t>cargados en SIMAT</w:t>
      </w:r>
    </w:p>
    <w:p w14:paraId="583F6530" w14:textId="77777777" w:rsidR="00FA3B66" w:rsidRPr="00911466" w:rsidRDefault="00FA3B66" w:rsidP="00FA3B66">
      <w:pPr>
        <w:pBdr>
          <w:top w:val="nil"/>
          <w:left w:val="nil"/>
          <w:bottom w:val="nil"/>
          <w:right w:val="nil"/>
          <w:between w:val="nil"/>
        </w:pBdr>
        <w:rPr>
          <w:rFonts w:ascii="Arial" w:eastAsia="Arial" w:hAnsi="Arial" w:cs="Arial"/>
        </w:rPr>
      </w:pPr>
    </w:p>
    <w:p w14:paraId="1319C067" w14:textId="77777777" w:rsidR="00FA3B66" w:rsidRDefault="00FA3B66" w:rsidP="00FA3B66">
      <w:pPr>
        <w:pBdr>
          <w:top w:val="nil"/>
          <w:left w:val="nil"/>
          <w:bottom w:val="nil"/>
          <w:right w:val="nil"/>
          <w:between w:val="nil"/>
        </w:pBdr>
        <w:rPr>
          <w:rFonts w:ascii="Arial" w:eastAsia="Arial" w:hAnsi="Arial" w:cs="Arial"/>
        </w:rPr>
      </w:pPr>
      <w:r w:rsidRPr="00911466">
        <w:rPr>
          <w:rFonts w:ascii="Arial" w:eastAsia="Arial" w:hAnsi="Arial" w:cs="Arial"/>
        </w:rPr>
        <w:t>6.</w:t>
      </w:r>
      <w:r>
        <w:rPr>
          <w:rFonts w:ascii="Arial" w:eastAsia="Arial" w:hAnsi="Arial" w:cs="Arial"/>
        </w:rPr>
        <w:t>1</w:t>
      </w:r>
      <w:r w:rsidRPr="00911466">
        <w:rPr>
          <w:rFonts w:ascii="Arial" w:eastAsia="Arial" w:hAnsi="Arial" w:cs="Arial"/>
        </w:rPr>
        <w:t xml:space="preserve"> Realizó reunión con Carlos Andres Hernandez convenio LATAM</w:t>
      </w:r>
    </w:p>
    <w:p w14:paraId="5DF6DA5A" w14:textId="77777777" w:rsidR="00FA3B66" w:rsidRDefault="00FA3B66" w:rsidP="00FA3B66">
      <w:pPr>
        <w:pBdr>
          <w:top w:val="nil"/>
          <w:left w:val="nil"/>
          <w:bottom w:val="nil"/>
          <w:right w:val="nil"/>
          <w:between w:val="nil"/>
        </w:pBdr>
        <w:rPr>
          <w:rFonts w:ascii="Arial" w:eastAsia="Arial" w:hAnsi="Arial" w:cs="Arial"/>
        </w:rPr>
      </w:pPr>
    </w:p>
    <w:p w14:paraId="62238B9B" w14:textId="77777777" w:rsidR="00FA3B66" w:rsidRDefault="00FA3B66" w:rsidP="00FA3B66">
      <w:pPr>
        <w:pBdr>
          <w:top w:val="nil"/>
          <w:left w:val="nil"/>
          <w:bottom w:val="nil"/>
          <w:right w:val="nil"/>
          <w:between w:val="nil"/>
        </w:pBdr>
        <w:rPr>
          <w:rFonts w:ascii="Arial" w:eastAsia="Arial" w:hAnsi="Arial" w:cs="Arial"/>
        </w:rPr>
      </w:pPr>
      <w:r w:rsidRPr="00911466">
        <w:rPr>
          <w:rFonts w:ascii="Arial" w:eastAsia="Arial" w:hAnsi="Arial" w:cs="Arial"/>
        </w:rPr>
        <w:t>7.</w:t>
      </w:r>
      <w:r>
        <w:rPr>
          <w:rFonts w:ascii="Arial" w:eastAsia="Arial" w:hAnsi="Arial" w:cs="Arial"/>
        </w:rPr>
        <w:t>1</w:t>
      </w:r>
      <w:r w:rsidRPr="00911466">
        <w:rPr>
          <w:rFonts w:ascii="Arial" w:eastAsia="Arial" w:hAnsi="Arial" w:cs="Arial"/>
        </w:rPr>
        <w:t xml:space="preserve"> Elaboró plan de prospectiva del plan de trabajo para la vigencia 2026</w:t>
      </w:r>
    </w:p>
    <w:p w14:paraId="08AF9C25" w14:textId="77777777" w:rsidR="00FA3B66" w:rsidRDefault="00FA3B66" w:rsidP="00FA3B66">
      <w:pPr>
        <w:pBdr>
          <w:top w:val="nil"/>
          <w:left w:val="nil"/>
          <w:bottom w:val="nil"/>
          <w:right w:val="nil"/>
          <w:between w:val="nil"/>
        </w:pBdr>
        <w:rPr>
          <w:rFonts w:ascii="Arial" w:eastAsia="Arial" w:hAnsi="Arial" w:cs="Arial"/>
        </w:rPr>
      </w:pPr>
    </w:p>
    <w:p w14:paraId="5405DAF5" w14:textId="77777777" w:rsidR="00FA3B66" w:rsidRDefault="00FA3B66" w:rsidP="00FA3B66">
      <w:pPr>
        <w:pBdr>
          <w:top w:val="nil"/>
          <w:left w:val="nil"/>
          <w:bottom w:val="nil"/>
          <w:right w:val="nil"/>
          <w:between w:val="nil"/>
        </w:pBdr>
        <w:rPr>
          <w:rFonts w:ascii="Arial" w:eastAsia="Arial" w:hAnsi="Arial" w:cs="Arial"/>
        </w:rPr>
      </w:pPr>
      <w:r>
        <w:rPr>
          <w:rFonts w:ascii="Arial" w:eastAsia="Arial" w:hAnsi="Arial" w:cs="Arial"/>
        </w:rPr>
        <w:t>CUOTA 3</w:t>
      </w:r>
    </w:p>
    <w:p w14:paraId="7FADC696" w14:textId="77777777" w:rsidR="00FA3B66" w:rsidRDefault="00FA3B66" w:rsidP="00FA3B66">
      <w:pPr>
        <w:pBdr>
          <w:top w:val="nil"/>
          <w:left w:val="nil"/>
          <w:bottom w:val="nil"/>
          <w:right w:val="nil"/>
          <w:between w:val="nil"/>
        </w:pBdr>
        <w:rPr>
          <w:rFonts w:ascii="Arial" w:eastAsia="Arial" w:hAnsi="Arial" w:cs="Arial"/>
        </w:rPr>
      </w:pPr>
    </w:p>
    <w:p w14:paraId="48A863AD" w14:textId="77777777" w:rsidR="00FA3B66" w:rsidRDefault="00FA3B66" w:rsidP="00FA3B66">
      <w:pPr>
        <w:pStyle w:val="Prrafodelista"/>
        <w:widowControl w:val="0"/>
        <w:numPr>
          <w:ilvl w:val="1"/>
          <w:numId w:val="8"/>
        </w:numPr>
        <w:suppressAutoHyphens/>
        <w:autoSpaceDN w:val="0"/>
        <w:spacing w:after="0" w:line="240" w:lineRule="auto"/>
        <w:contextualSpacing w:val="0"/>
        <w:textAlignment w:val="baseline"/>
        <w:rPr>
          <w:rFonts w:ascii="Arial" w:eastAsia="Arial" w:hAnsi="Arial" w:cs="Arial"/>
        </w:rPr>
      </w:pPr>
      <w:r w:rsidRPr="00885677">
        <w:rPr>
          <w:rFonts w:ascii="Arial" w:eastAsia="Arial" w:hAnsi="Arial" w:cs="Arial"/>
        </w:rPr>
        <w:t>Participó de reunión con equipo del SISBEN para articular a la SED con esta entidad en sus salidas a territorio y realizar procesos de búsqueda activa de manera conjunta ofreciendo variedad de servicios a las comunidades en situación de vulneración</w:t>
      </w:r>
    </w:p>
    <w:p w14:paraId="7F04AEFF" w14:textId="77777777" w:rsidR="00FA3B66" w:rsidRPr="00885677" w:rsidRDefault="00FA3B66" w:rsidP="00FA3B66">
      <w:pPr>
        <w:pStyle w:val="Prrafodelista"/>
        <w:widowControl w:val="0"/>
        <w:suppressAutoHyphens/>
        <w:autoSpaceDN w:val="0"/>
        <w:ind w:left="360"/>
        <w:textAlignment w:val="baseline"/>
        <w:rPr>
          <w:rFonts w:ascii="Arial" w:eastAsia="Arial" w:hAnsi="Arial" w:cs="Arial"/>
        </w:rPr>
      </w:pPr>
    </w:p>
    <w:p w14:paraId="71BA73F4" w14:textId="77777777" w:rsidR="00FA3B66" w:rsidRPr="00885677" w:rsidRDefault="00FA3B66" w:rsidP="00FA3B66">
      <w:pPr>
        <w:widowControl w:val="0"/>
        <w:pBdr>
          <w:top w:val="nil"/>
          <w:left w:val="nil"/>
          <w:bottom w:val="nil"/>
          <w:right w:val="nil"/>
          <w:between w:val="nil"/>
        </w:pBdr>
        <w:rPr>
          <w:rFonts w:ascii="Arial" w:eastAsia="Arial" w:hAnsi="Arial" w:cs="Arial"/>
        </w:rPr>
      </w:pPr>
      <w:r>
        <w:rPr>
          <w:rFonts w:ascii="Arial" w:eastAsia="Arial" w:hAnsi="Arial" w:cs="Arial"/>
        </w:rPr>
        <w:t>1.2</w:t>
      </w:r>
      <w:r w:rsidRPr="00885677">
        <w:rPr>
          <w:rFonts w:ascii="Arial" w:eastAsia="Arial" w:hAnsi="Arial" w:cs="Arial"/>
        </w:rPr>
        <w:t xml:space="preserve"> Organizó y lideró Reunión con PJAC del barrio Charco Azul Carlos Mena y el coordinador de la sede Charco azul para planificar jornada de búsqueda activa para llevar a cabo el 12 de marzo en los barrios y asentamientos aledaños a la sede.</w:t>
      </w:r>
    </w:p>
    <w:p w14:paraId="18FF59A5" w14:textId="77777777" w:rsidR="00FA3B66" w:rsidRPr="00911466" w:rsidRDefault="00FA3B66" w:rsidP="00FA3B66">
      <w:pPr>
        <w:pStyle w:val="Prrafodelista"/>
        <w:widowControl w:val="0"/>
        <w:pBdr>
          <w:top w:val="nil"/>
          <w:left w:val="nil"/>
          <w:bottom w:val="nil"/>
          <w:right w:val="nil"/>
          <w:between w:val="nil"/>
        </w:pBdr>
        <w:ind w:left="360"/>
        <w:rPr>
          <w:rFonts w:ascii="Arial" w:eastAsia="Arial" w:hAnsi="Arial" w:cs="Arial"/>
        </w:rPr>
      </w:pPr>
    </w:p>
    <w:p w14:paraId="171EC81D" w14:textId="77777777" w:rsidR="00FA3B66" w:rsidRPr="00911466" w:rsidRDefault="00FA3B66" w:rsidP="00FA3B66">
      <w:pPr>
        <w:widowControl w:val="0"/>
        <w:tabs>
          <w:tab w:val="left" w:pos="734"/>
        </w:tabs>
        <w:suppressAutoHyphens/>
        <w:autoSpaceDN w:val="0"/>
        <w:textAlignment w:val="baseline"/>
        <w:rPr>
          <w:rFonts w:ascii="Arial" w:hAnsi="Arial" w:cs="Arial"/>
        </w:rPr>
      </w:pPr>
      <w:r w:rsidRPr="00911466">
        <w:rPr>
          <w:rFonts w:ascii="Arial" w:eastAsia="Arial" w:hAnsi="Arial" w:cs="Arial"/>
        </w:rPr>
        <w:t>1.</w:t>
      </w:r>
      <w:r>
        <w:rPr>
          <w:rFonts w:ascii="Arial" w:eastAsia="Arial" w:hAnsi="Arial" w:cs="Arial"/>
        </w:rPr>
        <w:t>3</w:t>
      </w:r>
      <w:r w:rsidRPr="00911466">
        <w:rPr>
          <w:rFonts w:ascii="Arial" w:eastAsia="Arial" w:hAnsi="Arial" w:cs="Arial"/>
        </w:rPr>
        <w:t xml:space="preserve"> Estableció contacto telefónico con la Eliza Murillo referente del programa TIOS en la comuna 13 para realizar plan de trabajo con miras al desarrollo de la jornada de búsqueda activa del 12 de marzo en los barrios aledaños a la sede Charco Azul</w:t>
      </w:r>
    </w:p>
    <w:p w14:paraId="12EFCAB8" w14:textId="77777777" w:rsidR="00FA3B66" w:rsidRPr="00911466" w:rsidRDefault="00FA3B66" w:rsidP="00FA3B66">
      <w:pPr>
        <w:pBdr>
          <w:top w:val="nil"/>
          <w:left w:val="nil"/>
          <w:bottom w:val="nil"/>
          <w:right w:val="nil"/>
          <w:between w:val="nil"/>
        </w:pBdr>
        <w:rPr>
          <w:rFonts w:ascii="Arial" w:eastAsia="Arial" w:hAnsi="Arial" w:cs="Arial"/>
          <w:color w:val="000000"/>
        </w:rPr>
      </w:pPr>
    </w:p>
    <w:p w14:paraId="1440A194" w14:textId="77777777" w:rsidR="00FA3B66" w:rsidRPr="00911466" w:rsidRDefault="00FA3B66" w:rsidP="00FA3B66">
      <w:pPr>
        <w:pBdr>
          <w:top w:val="nil"/>
          <w:left w:val="nil"/>
          <w:bottom w:val="nil"/>
          <w:right w:val="nil"/>
          <w:between w:val="nil"/>
        </w:pBdr>
        <w:rPr>
          <w:rFonts w:ascii="Arial" w:eastAsia="Arial" w:hAnsi="Arial" w:cs="Arial"/>
        </w:rPr>
      </w:pPr>
    </w:p>
    <w:p w14:paraId="0E836F1B" w14:textId="77777777" w:rsidR="00FA3B66" w:rsidRPr="00911466" w:rsidRDefault="00FA3B66" w:rsidP="00FA3B66">
      <w:pPr>
        <w:widowControl w:val="0"/>
        <w:pBdr>
          <w:top w:val="nil"/>
          <w:left w:val="nil"/>
          <w:bottom w:val="nil"/>
          <w:right w:val="nil"/>
          <w:between w:val="nil"/>
        </w:pBdr>
        <w:rPr>
          <w:rFonts w:ascii="Arial" w:eastAsia="Arial" w:hAnsi="Arial" w:cs="Arial"/>
        </w:rPr>
      </w:pPr>
    </w:p>
    <w:p w14:paraId="634A0518" w14:textId="77777777" w:rsidR="00FA3B66" w:rsidRPr="00911466" w:rsidRDefault="00FA3B66" w:rsidP="00FA3B66">
      <w:pPr>
        <w:widowControl w:val="0"/>
        <w:pBdr>
          <w:top w:val="nil"/>
          <w:left w:val="nil"/>
          <w:bottom w:val="nil"/>
          <w:right w:val="nil"/>
          <w:between w:val="nil"/>
        </w:pBdr>
        <w:rPr>
          <w:rFonts w:ascii="Arial" w:eastAsia="Arial" w:hAnsi="Arial" w:cs="Arial"/>
        </w:rPr>
      </w:pPr>
    </w:p>
    <w:p w14:paraId="29B262F4" w14:textId="77777777" w:rsidR="00FA3B66" w:rsidRPr="00356332" w:rsidRDefault="00FA3B66" w:rsidP="00FA3B66">
      <w:pPr>
        <w:pStyle w:val="Prrafodelista"/>
        <w:widowControl w:val="0"/>
        <w:numPr>
          <w:ilvl w:val="1"/>
          <w:numId w:val="8"/>
        </w:numPr>
        <w:suppressAutoHyphens/>
        <w:autoSpaceDN w:val="0"/>
        <w:spacing w:after="0" w:line="240" w:lineRule="auto"/>
        <w:contextualSpacing w:val="0"/>
        <w:textAlignment w:val="baseline"/>
        <w:rPr>
          <w:rFonts w:ascii="Arial" w:eastAsia="Arial" w:hAnsi="Arial" w:cs="Arial"/>
        </w:rPr>
      </w:pPr>
      <w:r w:rsidRPr="00356332">
        <w:rPr>
          <w:rFonts w:ascii="Arial" w:eastAsia="Arial" w:hAnsi="Arial" w:cs="Arial"/>
        </w:rPr>
        <w:lastRenderedPageBreak/>
        <w:t>Planeó y ejecutó capacitación sobre enfoque de género en la Educación Inicial con equipo del subproceso de gestión para la Educación Inicial como parte de los procesos de formación del equipo fortaleciendo la cualificación del talento humano en el abordaje de la Educación Inicial</w:t>
      </w:r>
    </w:p>
    <w:p w14:paraId="3B8B006F" w14:textId="77777777" w:rsidR="00FA3B66" w:rsidRPr="00911466" w:rsidRDefault="00FA3B66" w:rsidP="00FA3B66">
      <w:pPr>
        <w:widowControl w:val="0"/>
        <w:suppressAutoHyphens/>
        <w:autoSpaceDN w:val="0"/>
        <w:textAlignment w:val="baseline"/>
        <w:rPr>
          <w:rFonts w:ascii="Arial" w:eastAsia="Arial" w:hAnsi="Arial" w:cs="Arial"/>
        </w:rPr>
      </w:pPr>
    </w:p>
    <w:p w14:paraId="5E9C7B56" w14:textId="77777777" w:rsidR="00FA3B66" w:rsidRPr="00356332" w:rsidRDefault="00FA3B66" w:rsidP="00FA3B66">
      <w:pPr>
        <w:pStyle w:val="Prrafodelista"/>
        <w:widowControl w:val="0"/>
        <w:numPr>
          <w:ilvl w:val="1"/>
          <w:numId w:val="8"/>
        </w:numPr>
        <w:suppressAutoHyphens/>
        <w:autoSpaceDN w:val="0"/>
        <w:spacing w:after="0" w:line="240" w:lineRule="auto"/>
        <w:contextualSpacing w:val="0"/>
        <w:textAlignment w:val="baseline"/>
        <w:rPr>
          <w:rFonts w:ascii="Arial" w:eastAsia="Arial" w:hAnsi="Arial" w:cs="Arial"/>
        </w:rPr>
      </w:pPr>
      <w:r w:rsidRPr="00356332">
        <w:rPr>
          <w:rFonts w:ascii="Arial" w:eastAsia="Arial" w:hAnsi="Arial" w:cs="Arial"/>
        </w:rPr>
        <w:t>Llevó a cabo asistencia técnica con las docentes de transición de la sede principal de la IEO Humberto Jordan Mazuera y la sede Charco azul</w:t>
      </w:r>
    </w:p>
    <w:p w14:paraId="34348A5A" w14:textId="77777777" w:rsidR="00FA3B66" w:rsidRDefault="00FA3B66" w:rsidP="00FA3B66">
      <w:pPr>
        <w:tabs>
          <w:tab w:val="left" w:pos="734"/>
        </w:tabs>
        <w:rPr>
          <w:rFonts w:ascii="Arial" w:eastAsia="Arial" w:hAnsi="Arial" w:cs="Arial"/>
        </w:rPr>
      </w:pPr>
    </w:p>
    <w:p w14:paraId="5EAC7F0D" w14:textId="77777777" w:rsidR="00FA3B66" w:rsidRDefault="00FA3B66" w:rsidP="00FA3B66">
      <w:pPr>
        <w:pStyle w:val="Prrafodelista"/>
        <w:widowControl w:val="0"/>
        <w:numPr>
          <w:ilvl w:val="1"/>
          <w:numId w:val="8"/>
        </w:numPr>
        <w:suppressAutoHyphens/>
        <w:autoSpaceDN w:val="0"/>
        <w:spacing w:after="0" w:line="240" w:lineRule="auto"/>
        <w:contextualSpacing w:val="0"/>
        <w:textAlignment w:val="baseline"/>
        <w:rPr>
          <w:rFonts w:ascii="Arial" w:eastAsia="Arial" w:hAnsi="Arial" w:cs="Arial"/>
        </w:rPr>
      </w:pPr>
      <w:r w:rsidRPr="00356332">
        <w:rPr>
          <w:rFonts w:ascii="Arial" w:eastAsia="Arial" w:hAnsi="Arial" w:cs="Arial"/>
        </w:rPr>
        <w:t>Planeó y llevó a cabo la primera jornada de formación de la red de maestras en Educación Inicial basada en nuevo propósito de la Educación Inicial que incorporan las bases curriculares del MEN 2026; CUERPO Y MOVIMIENTO</w:t>
      </w:r>
    </w:p>
    <w:p w14:paraId="1A930631" w14:textId="77777777" w:rsidR="00FA3B66" w:rsidRPr="00356332" w:rsidRDefault="00FA3B66" w:rsidP="00FA3B66">
      <w:pPr>
        <w:pStyle w:val="Prrafodelista"/>
        <w:rPr>
          <w:rFonts w:ascii="Arial" w:eastAsia="Arial" w:hAnsi="Arial" w:cs="Arial"/>
        </w:rPr>
      </w:pPr>
    </w:p>
    <w:p w14:paraId="156151EE" w14:textId="77777777" w:rsidR="00FA3B66" w:rsidRDefault="00FA3B66" w:rsidP="00FA3B66">
      <w:pPr>
        <w:pStyle w:val="Textoindependiente2"/>
        <w:suppressAutoHyphens/>
        <w:autoSpaceDN w:val="0"/>
        <w:spacing w:line="240" w:lineRule="auto"/>
        <w:jc w:val="left"/>
        <w:textAlignment w:val="baseline"/>
        <w:rPr>
          <w:rFonts w:ascii="Arial" w:eastAsia="Arial" w:hAnsi="Arial" w:cs="Arial"/>
          <w:sz w:val="20"/>
        </w:rPr>
      </w:pPr>
      <w:r>
        <w:rPr>
          <w:rFonts w:ascii="Arial" w:eastAsia="Arial" w:hAnsi="Arial" w:cs="Arial"/>
          <w:sz w:val="20"/>
        </w:rPr>
        <w:t xml:space="preserve">3.1 </w:t>
      </w:r>
      <w:r w:rsidRPr="00911466">
        <w:rPr>
          <w:rFonts w:ascii="Arial" w:eastAsia="Arial" w:hAnsi="Arial" w:cs="Arial"/>
          <w:sz w:val="20"/>
        </w:rPr>
        <w:t>Participó del encuentro de rectores organizado por RedPapaz para fortalecer la alianza de esta organización con la SED como parte de la gestión intersectorial que permite fortalecer la Atención Integral de la primera infancia de la ciudad</w:t>
      </w:r>
    </w:p>
    <w:p w14:paraId="5190DFEA" w14:textId="77777777" w:rsidR="00FA3B66" w:rsidRDefault="00FA3B66" w:rsidP="00FA3B66">
      <w:pPr>
        <w:pStyle w:val="Textoindependiente2"/>
        <w:suppressAutoHyphens/>
        <w:autoSpaceDN w:val="0"/>
        <w:spacing w:line="240" w:lineRule="auto"/>
        <w:jc w:val="left"/>
        <w:textAlignment w:val="baseline"/>
        <w:rPr>
          <w:rFonts w:ascii="Arial" w:eastAsia="Arial" w:hAnsi="Arial" w:cs="Arial"/>
          <w:sz w:val="20"/>
        </w:rPr>
      </w:pPr>
    </w:p>
    <w:p w14:paraId="3DEB06A6" w14:textId="77777777" w:rsidR="00FA3B66" w:rsidRPr="00911466" w:rsidRDefault="00FA3B66" w:rsidP="00FA3B66">
      <w:pPr>
        <w:widowControl w:val="0"/>
        <w:suppressAutoHyphens/>
        <w:autoSpaceDN w:val="0"/>
        <w:textAlignment w:val="baseline"/>
        <w:rPr>
          <w:rFonts w:ascii="Arial" w:eastAsia="Arial" w:hAnsi="Arial" w:cs="Arial"/>
        </w:rPr>
      </w:pPr>
      <w:r w:rsidRPr="00911466">
        <w:rPr>
          <w:rFonts w:ascii="Arial" w:eastAsia="Arial" w:hAnsi="Arial" w:cs="Arial"/>
        </w:rPr>
        <w:t>4.</w:t>
      </w:r>
      <w:r>
        <w:rPr>
          <w:rFonts w:ascii="Arial" w:eastAsia="Arial" w:hAnsi="Arial" w:cs="Arial"/>
        </w:rPr>
        <w:t>1</w:t>
      </w:r>
      <w:r w:rsidRPr="00911466">
        <w:rPr>
          <w:rFonts w:ascii="Arial" w:eastAsia="Arial" w:hAnsi="Arial" w:cs="Arial"/>
        </w:rPr>
        <w:t xml:space="preserve"> Participó de reunión sostenida con la subsecretaría de cobertura, el subproceso de Educación Inicial y el despacho para articular acciones y establecer responsables encargados del seguimiento y monitoreo de estrategias con las familias llevadas a cabo por las IEO para que se suban al SIMAT</w:t>
      </w:r>
    </w:p>
    <w:p w14:paraId="7C6AE4B2" w14:textId="77777777" w:rsidR="00FA3B66" w:rsidRPr="00911466" w:rsidRDefault="00FA3B66" w:rsidP="00FA3B66">
      <w:pPr>
        <w:pStyle w:val="Prrafodelista"/>
        <w:widowControl w:val="0"/>
        <w:suppressAutoHyphens/>
        <w:autoSpaceDN w:val="0"/>
        <w:ind w:left="360"/>
        <w:textAlignment w:val="baseline"/>
        <w:rPr>
          <w:rFonts w:ascii="Arial" w:eastAsia="Arial" w:hAnsi="Arial" w:cs="Arial"/>
        </w:rPr>
      </w:pPr>
    </w:p>
    <w:p w14:paraId="2BD46B10" w14:textId="77777777" w:rsidR="00FA3B66" w:rsidRPr="00911466" w:rsidRDefault="00FA3B66" w:rsidP="00FA3B66">
      <w:pPr>
        <w:widowControl w:val="0"/>
        <w:suppressAutoHyphens/>
        <w:autoSpaceDN w:val="0"/>
        <w:textAlignment w:val="baseline"/>
        <w:rPr>
          <w:rFonts w:ascii="Arial" w:eastAsia="Arial" w:hAnsi="Arial" w:cs="Arial"/>
        </w:rPr>
      </w:pPr>
      <w:r w:rsidRPr="00911466">
        <w:rPr>
          <w:rFonts w:ascii="Arial" w:eastAsia="Arial" w:hAnsi="Arial" w:cs="Arial"/>
        </w:rPr>
        <w:t>4.</w:t>
      </w:r>
      <w:r>
        <w:rPr>
          <w:rFonts w:ascii="Arial" w:eastAsia="Arial" w:hAnsi="Arial" w:cs="Arial"/>
        </w:rPr>
        <w:t>2</w:t>
      </w:r>
      <w:r w:rsidRPr="00911466">
        <w:rPr>
          <w:rFonts w:ascii="Arial" w:eastAsia="Arial" w:hAnsi="Arial" w:cs="Arial"/>
        </w:rPr>
        <w:t xml:space="preserve"> Organizó y participó de reunión con la secretaria, el líder de inspección y vigilancia y el líder del subproceso de educación inicial para agilizar proceso de apertura de grado jardín y prejardín en IEO </w:t>
      </w:r>
    </w:p>
    <w:p w14:paraId="0F1C1BF5" w14:textId="77777777" w:rsidR="00FA3B66" w:rsidRPr="00911466" w:rsidRDefault="00FA3B66" w:rsidP="00FA3B66">
      <w:pPr>
        <w:pStyle w:val="Prrafodelista"/>
        <w:widowControl w:val="0"/>
        <w:ind w:left="360"/>
        <w:rPr>
          <w:rFonts w:ascii="Arial" w:eastAsia="Arial" w:hAnsi="Arial" w:cs="Arial"/>
        </w:rPr>
      </w:pPr>
    </w:p>
    <w:p w14:paraId="446942FF" w14:textId="77777777" w:rsidR="00FA3B66" w:rsidRPr="00911466" w:rsidRDefault="00FA3B66" w:rsidP="00FA3B66">
      <w:pPr>
        <w:widowControl w:val="0"/>
        <w:suppressAutoHyphens/>
        <w:autoSpaceDN w:val="0"/>
        <w:textAlignment w:val="baseline"/>
        <w:rPr>
          <w:rFonts w:ascii="Arial" w:eastAsia="Arial" w:hAnsi="Arial" w:cs="Arial"/>
        </w:rPr>
      </w:pPr>
      <w:r w:rsidRPr="00911466">
        <w:rPr>
          <w:rFonts w:ascii="Arial" w:eastAsia="Arial" w:hAnsi="Arial" w:cs="Arial"/>
        </w:rPr>
        <w:t>4.</w:t>
      </w:r>
      <w:r>
        <w:rPr>
          <w:rFonts w:ascii="Arial" w:eastAsia="Arial" w:hAnsi="Arial" w:cs="Arial"/>
        </w:rPr>
        <w:t>3</w:t>
      </w:r>
      <w:r w:rsidRPr="00911466">
        <w:rPr>
          <w:rFonts w:ascii="Arial" w:eastAsia="Arial" w:hAnsi="Arial" w:cs="Arial"/>
        </w:rPr>
        <w:t xml:space="preserve"> Agendó y participó de mesa de trabajo con el creador de la plataforma Wizzer para trazar una ruta de trabajo para posibilitar un convenio con la alcaldía para implementar esta plataforma con familias de la IEO Humberto Jordan Mazuera con miras a fortalecer la alianza familia/escuela.</w:t>
      </w:r>
    </w:p>
    <w:p w14:paraId="153C04EF" w14:textId="77777777" w:rsidR="00FA3B66" w:rsidRPr="00911466" w:rsidRDefault="00FA3B66" w:rsidP="00FA3B66">
      <w:pPr>
        <w:widowControl w:val="0"/>
        <w:suppressAutoHyphens/>
        <w:autoSpaceDN w:val="0"/>
        <w:textAlignment w:val="baseline"/>
        <w:rPr>
          <w:rFonts w:ascii="Arial" w:eastAsia="Arial" w:hAnsi="Arial" w:cs="Arial"/>
        </w:rPr>
      </w:pPr>
    </w:p>
    <w:p w14:paraId="3A960590" w14:textId="77777777" w:rsidR="00FA3B66" w:rsidRDefault="00FA3B66" w:rsidP="00FA3B66">
      <w:pPr>
        <w:pStyle w:val="Textoindependiente2"/>
        <w:suppressAutoHyphens/>
        <w:autoSpaceDN w:val="0"/>
        <w:spacing w:line="240" w:lineRule="auto"/>
        <w:jc w:val="left"/>
        <w:textAlignment w:val="baseline"/>
        <w:rPr>
          <w:rFonts w:ascii="Arial" w:eastAsia="Arial" w:hAnsi="Arial" w:cs="Arial"/>
          <w:sz w:val="20"/>
        </w:rPr>
      </w:pPr>
      <w:r>
        <w:rPr>
          <w:rFonts w:ascii="Arial" w:eastAsia="Arial" w:hAnsi="Arial" w:cs="Arial"/>
          <w:sz w:val="20"/>
        </w:rPr>
        <w:t xml:space="preserve">4.4 </w:t>
      </w:r>
      <w:r w:rsidRPr="00911466">
        <w:rPr>
          <w:rFonts w:ascii="Arial" w:eastAsia="Arial" w:hAnsi="Arial" w:cs="Arial"/>
          <w:sz w:val="20"/>
        </w:rPr>
        <w:t>Participó de la visita por parte del arquitecto de la subsecretaria de infraestructura para verificar las condiciones espaciales, batería sanitaria, entro otros para lograr crear el para verificar las condiciones espaciales, batería sanitaria, entro otros para lograr crear el grupo de jardín de la sede principal de la IEO Carlos Holmes Trujillo.</w:t>
      </w:r>
    </w:p>
    <w:p w14:paraId="28603CC1" w14:textId="77777777" w:rsidR="00FA3B66" w:rsidRDefault="00FA3B66" w:rsidP="00FA3B66">
      <w:pPr>
        <w:pStyle w:val="NormalWeb"/>
        <w:rPr>
          <w:rFonts w:ascii="Arial" w:hAnsi="Arial" w:cs="Arial"/>
          <w:color w:val="000000"/>
          <w:sz w:val="20"/>
          <w:szCs w:val="20"/>
        </w:rPr>
      </w:pPr>
      <w:r>
        <w:rPr>
          <w:rFonts w:ascii="Arial" w:hAnsi="Arial" w:cs="Arial"/>
          <w:color w:val="000000"/>
          <w:sz w:val="20"/>
          <w:szCs w:val="20"/>
        </w:rPr>
        <w:t>6.1</w:t>
      </w:r>
      <w:r w:rsidRPr="004D3E66">
        <w:rPr>
          <w:rFonts w:ascii="Arial" w:hAnsi="Arial" w:cs="Arial"/>
          <w:color w:val="000000"/>
          <w:sz w:val="20"/>
          <w:szCs w:val="20"/>
        </w:rPr>
        <w:t>Participó de la reunión convocada por la secretaría para articular inspección y vigilancia y el subproceso de Educación Inicial para agilizar la apertura de grupos de jardín y prejardín</w:t>
      </w:r>
      <w:r>
        <w:rPr>
          <w:rFonts w:ascii="Arial" w:hAnsi="Arial" w:cs="Arial"/>
          <w:color w:val="000000"/>
          <w:sz w:val="20"/>
          <w:szCs w:val="20"/>
        </w:rPr>
        <w:t>.</w:t>
      </w:r>
    </w:p>
    <w:p w14:paraId="0F0790FB" w14:textId="77777777" w:rsidR="00FA3B66" w:rsidRDefault="00FA3B66" w:rsidP="00FA3B66">
      <w:pPr>
        <w:pBdr>
          <w:top w:val="nil"/>
          <w:left w:val="nil"/>
          <w:bottom w:val="nil"/>
          <w:right w:val="nil"/>
          <w:between w:val="nil"/>
        </w:pBdr>
        <w:rPr>
          <w:rFonts w:ascii="Arial" w:eastAsia="Arial" w:hAnsi="Arial" w:cs="Arial"/>
        </w:rPr>
      </w:pPr>
      <w:r w:rsidRPr="00911466">
        <w:rPr>
          <w:rFonts w:ascii="Arial" w:eastAsia="Arial" w:hAnsi="Arial" w:cs="Arial"/>
        </w:rPr>
        <w:t>7.</w:t>
      </w:r>
      <w:r>
        <w:rPr>
          <w:rFonts w:ascii="Arial" w:eastAsia="Arial" w:hAnsi="Arial" w:cs="Arial"/>
        </w:rPr>
        <w:t>1</w:t>
      </w:r>
      <w:r w:rsidRPr="00911466">
        <w:rPr>
          <w:rFonts w:ascii="Arial" w:eastAsia="Arial" w:hAnsi="Arial" w:cs="Arial"/>
        </w:rPr>
        <w:t xml:space="preserve"> Elaboró el acta de la reunión sostenida entre la secretara, el líder del subproceso de Educación Inicial y le líder de inspección y Vigilancia</w:t>
      </w:r>
    </w:p>
    <w:p w14:paraId="3051B0FF" w14:textId="77777777" w:rsidR="00FA3B66" w:rsidRDefault="00FA3B66" w:rsidP="00FA3B66">
      <w:pPr>
        <w:pBdr>
          <w:top w:val="nil"/>
          <w:left w:val="nil"/>
          <w:bottom w:val="nil"/>
          <w:right w:val="nil"/>
          <w:between w:val="nil"/>
        </w:pBdr>
        <w:rPr>
          <w:rFonts w:ascii="Arial" w:eastAsia="Arial" w:hAnsi="Arial" w:cs="Arial"/>
        </w:rPr>
      </w:pPr>
    </w:p>
    <w:p w14:paraId="48FFE8E0" w14:textId="77777777" w:rsidR="00FA3B66" w:rsidRPr="00911466" w:rsidRDefault="00FA3B66" w:rsidP="00FA3B66">
      <w:pPr>
        <w:pStyle w:val="Textoindependiente2"/>
        <w:numPr>
          <w:ilvl w:val="1"/>
          <w:numId w:val="8"/>
        </w:numPr>
        <w:suppressAutoHyphens/>
        <w:autoSpaceDN w:val="0"/>
        <w:spacing w:line="240" w:lineRule="auto"/>
        <w:jc w:val="left"/>
        <w:textAlignment w:val="baseline"/>
        <w:rPr>
          <w:rFonts w:ascii="Arial" w:hAnsi="Arial" w:cs="Arial"/>
          <w:sz w:val="20"/>
        </w:rPr>
      </w:pPr>
      <w:r w:rsidRPr="00911466">
        <w:rPr>
          <w:rFonts w:ascii="Arial" w:eastAsia="Arial" w:hAnsi="Arial" w:cs="Arial"/>
          <w:sz w:val="20"/>
        </w:rPr>
        <w:t>Elaboró el acta de la formación sobre enfoque de género realizada con el equipo del subproceso de Educación Inicial.</w:t>
      </w:r>
    </w:p>
    <w:p w14:paraId="1C95A2BB" w14:textId="77777777" w:rsidR="00FA3B66" w:rsidRPr="00911466" w:rsidRDefault="00FA3B66" w:rsidP="00FA3B66">
      <w:pPr>
        <w:pBdr>
          <w:top w:val="nil"/>
          <w:left w:val="nil"/>
          <w:bottom w:val="nil"/>
          <w:right w:val="nil"/>
          <w:between w:val="nil"/>
        </w:pBdr>
        <w:rPr>
          <w:rFonts w:ascii="Arial" w:eastAsia="Arial" w:hAnsi="Arial" w:cs="Arial"/>
        </w:rPr>
      </w:pPr>
    </w:p>
    <w:p w14:paraId="3390B31B" w14:textId="77777777" w:rsidR="00FA3B66" w:rsidRDefault="00FA3B66" w:rsidP="00FA3B66">
      <w:pPr>
        <w:pStyle w:val="NormalWeb"/>
        <w:rPr>
          <w:rFonts w:ascii="Arial" w:eastAsia="Arial" w:hAnsi="Arial" w:cs="Arial"/>
          <w:sz w:val="20"/>
          <w:szCs w:val="20"/>
        </w:rPr>
      </w:pPr>
      <w:r w:rsidRPr="00E86F67">
        <w:rPr>
          <w:rFonts w:ascii="Arial" w:eastAsia="Arial" w:hAnsi="Arial" w:cs="Arial"/>
          <w:sz w:val="20"/>
          <w:szCs w:val="20"/>
        </w:rPr>
        <w:t>8.1 Lideró procesos de búsqueda activa en la comuna 13</w:t>
      </w:r>
    </w:p>
    <w:p w14:paraId="5133DE1C" w14:textId="77777777" w:rsidR="00FA3B66" w:rsidRDefault="00FA3B66" w:rsidP="00FA3B66">
      <w:pPr>
        <w:pStyle w:val="NormalWeb"/>
        <w:rPr>
          <w:rFonts w:ascii="Arial" w:eastAsia="Arial" w:hAnsi="Arial" w:cs="Arial"/>
          <w:sz w:val="20"/>
          <w:szCs w:val="20"/>
        </w:rPr>
      </w:pPr>
      <w:r>
        <w:rPr>
          <w:rFonts w:ascii="Arial" w:eastAsia="Arial" w:hAnsi="Arial" w:cs="Arial"/>
          <w:sz w:val="20"/>
          <w:szCs w:val="20"/>
        </w:rPr>
        <w:t>CUOTA 4</w:t>
      </w:r>
    </w:p>
    <w:p w14:paraId="4DDCC711" w14:textId="72F149D9" w:rsidR="00FA3B66" w:rsidRDefault="00FA3B66" w:rsidP="00FA3B66">
      <w:pPr>
        <w:pStyle w:val="Prrafodelista"/>
        <w:widowControl w:val="0"/>
        <w:numPr>
          <w:ilvl w:val="1"/>
          <w:numId w:val="8"/>
        </w:numPr>
        <w:pBdr>
          <w:top w:val="nil"/>
          <w:left w:val="nil"/>
          <w:bottom w:val="nil"/>
          <w:right w:val="nil"/>
          <w:between w:val="nil"/>
        </w:pBdr>
        <w:tabs>
          <w:tab w:val="left" w:pos="734"/>
        </w:tabs>
        <w:spacing w:after="0" w:line="240" w:lineRule="auto"/>
        <w:contextualSpacing w:val="0"/>
        <w:rPr>
          <w:rFonts w:ascii="Arial" w:eastAsia="Arial" w:hAnsi="Arial" w:cs="Arial"/>
          <w:color w:val="000000"/>
        </w:rPr>
      </w:pPr>
      <w:r w:rsidRPr="00E86F67">
        <w:rPr>
          <w:rFonts w:ascii="Arial" w:eastAsia="Arial" w:hAnsi="Arial" w:cs="Arial"/>
          <w:color w:val="000000"/>
        </w:rPr>
        <w:t>Particip</w:t>
      </w:r>
      <w:r w:rsidR="009D0612">
        <w:rPr>
          <w:rFonts w:ascii="Arial" w:eastAsia="Arial" w:hAnsi="Arial" w:cs="Arial"/>
          <w:color w:val="000000"/>
        </w:rPr>
        <w:t>é</w:t>
      </w:r>
      <w:r w:rsidRPr="00E86F67">
        <w:rPr>
          <w:rFonts w:ascii="Arial" w:eastAsia="Arial" w:hAnsi="Arial" w:cs="Arial"/>
          <w:color w:val="000000"/>
        </w:rPr>
        <w:t xml:space="preserve"> del primer CIPI comisión Intersectorial para la Atención Integral de la Primera Infancia, organizado y liderado por la subsecretaría de Primera Infancia y llevado a cabo el 25 de marzo del año en curso en la Universidad Santiago de Cali. En este comité se entregó información de otros organismos de la alcaldía que portan a identificar el estado de la atención integral para la primera infancia en la ciudad.</w:t>
      </w:r>
    </w:p>
    <w:p w14:paraId="29CDAA6C" w14:textId="77777777" w:rsidR="00FA3B66" w:rsidRPr="00E86F67" w:rsidRDefault="00FA3B66" w:rsidP="00FA3B66">
      <w:pPr>
        <w:pStyle w:val="Prrafodelista"/>
        <w:widowControl w:val="0"/>
        <w:pBdr>
          <w:top w:val="nil"/>
          <w:left w:val="nil"/>
          <w:bottom w:val="nil"/>
          <w:right w:val="nil"/>
          <w:between w:val="nil"/>
        </w:pBdr>
        <w:tabs>
          <w:tab w:val="left" w:pos="734"/>
        </w:tabs>
        <w:ind w:left="360"/>
        <w:rPr>
          <w:rFonts w:ascii="Arial" w:eastAsia="Arial" w:hAnsi="Arial" w:cs="Arial"/>
          <w:color w:val="000000"/>
        </w:rPr>
      </w:pPr>
    </w:p>
    <w:p w14:paraId="41CC16A3" w14:textId="0EF2733F" w:rsidR="00FA3B66" w:rsidRDefault="00FA3B66" w:rsidP="009D0612">
      <w:pPr>
        <w:pStyle w:val="Prrafodelista"/>
        <w:widowControl w:val="0"/>
        <w:numPr>
          <w:ilvl w:val="1"/>
          <w:numId w:val="8"/>
        </w:numPr>
        <w:pBdr>
          <w:top w:val="nil"/>
          <w:left w:val="nil"/>
          <w:bottom w:val="nil"/>
          <w:right w:val="nil"/>
          <w:between w:val="nil"/>
        </w:pBdr>
        <w:tabs>
          <w:tab w:val="left" w:pos="734"/>
        </w:tabs>
        <w:spacing w:after="0" w:line="240" w:lineRule="auto"/>
        <w:contextualSpacing w:val="0"/>
        <w:rPr>
          <w:rFonts w:ascii="Arial" w:eastAsia="Arial" w:hAnsi="Arial" w:cs="Arial"/>
        </w:rPr>
      </w:pPr>
      <w:r w:rsidRPr="00073F80">
        <w:rPr>
          <w:rFonts w:ascii="Arial" w:eastAsia="Arial" w:hAnsi="Arial" w:cs="Arial"/>
        </w:rPr>
        <w:t>Solicit</w:t>
      </w:r>
      <w:r w:rsidR="009D0612">
        <w:rPr>
          <w:rFonts w:ascii="Arial" w:eastAsia="Arial" w:hAnsi="Arial" w:cs="Arial"/>
        </w:rPr>
        <w:t>é</w:t>
      </w:r>
      <w:r w:rsidRPr="00073F80">
        <w:rPr>
          <w:rFonts w:ascii="Arial" w:eastAsia="Arial" w:hAnsi="Arial" w:cs="Arial"/>
        </w:rPr>
        <w:t xml:space="preserve"> y entregó información sobre la población de primera infancia distribuida por comunas, pobreza multidimensional donde más se concentra población de primera infancia, entre otros datos importantes para realizar una lectura de territorio que se alinee con el plan de trabajo del subproceso de Educación Inicial 2026 “Educación Inicial Por el Territorio.</w:t>
      </w:r>
    </w:p>
    <w:p w14:paraId="4287CE8E" w14:textId="77B28F97" w:rsidR="009D0612" w:rsidRPr="009D0612" w:rsidRDefault="009D0612" w:rsidP="009D0612">
      <w:pPr>
        <w:widowControl w:val="0"/>
        <w:pBdr>
          <w:top w:val="nil"/>
          <w:left w:val="nil"/>
          <w:bottom w:val="nil"/>
          <w:right w:val="nil"/>
          <w:between w:val="nil"/>
        </w:pBdr>
        <w:tabs>
          <w:tab w:val="left" w:pos="734"/>
        </w:tabs>
        <w:spacing w:after="0" w:line="240" w:lineRule="auto"/>
        <w:rPr>
          <w:rFonts w:ascii="Arial" w:eastAsia="Arial" w:hAnsi="Arial" w:cs="Arial"/>
        </w:rPr>
      </w:pPr>
    </w:p>
    <w:p w14:paraId="3EB0667E" w14:textId="43281339" w:rsidR="00FA3B66" w:rsidRDefault="00FA3B66" w:rsidP="009D0612">
      <w:pPr>
        <w:widowControl w:val="0"/>
        <w:pBdr>
          <w:top w:val="nil"/>
          <w:left w:val="nil"/>
          <w:bottom w:val="nil"/>
          <w:right w:val="nil"/>
          <w:between w:val="nil"/>
        </w:pBdr>
        <w:rPr>
          <w:rFonts w:ascii="Arial" w:eastAsia="Arial" w:hAnsi="Arial" w:cs="Arial"/>
        </w:rPr>
      </w:pPr>
      <w:r w:rsidRPr="00911466">
        <w:rPr>
          <w:rFonts w:ascii="Arial" w:eastAsia="Arial" w:hAnsi="Arial" w:cs="Arial"/>
        </w:rPr>
        <w:t>1.</w:t>
      </w:r>
      <w:r>
        <w:rPr>
          <w:rFonts w:ascii="Arial" w:eastAsia="Arial" w:hAnsi="Arial" w:cs="Arial"/>
        </w:rPr>
        <w:t>3</w:t>
      </w:r>
      <w:r w:rsidRPr="00911466">
        <w:rPr>
          <w:rFonts w:ascii="Arial" w:eastAsia="Arial" w:hAnsi="Arial" w:cs="Arial"/>
        </w:rPr>
        <w:t xml:space="preserve"> Recab</w:t>
      </w:r>
      <w:r w:rsidR="009D0612">
        <w:rPr>
          <w:rFonts w:ascii="Arial" w:eastAsia="Arial" w:hAnsi="Arial" w:cs="Arial"/>
        </w:rPr>
        <w:t>é</w:t>
      </w:r>
      <w:r w:rsidRPr="00911466">
        <w:rPr>
          <w:rFonts w:ascii="Arial" w:eastAsia="Arial" w:hAnsi="Arial" w:cs="Arial"/>
        </w:rPr>
        <w:t xml:space="preserve"> información con la subsecretaría de Calidad sobre las IEO que hacen parte del convenio de alimentación saludable con la Bloomberg para ser enviada al líder del subproceso de Educación Inicial con miras a vincularse a este proceso desde las acciones que adelanta el subproceso en territorio.</w:t>
      </w:r>
    </w:p>
    <w:p w14:paraId="38AE840B" w14:textId="73764972" w:rsidR="00FA3B66" w:rsidRPr="009D0612" w:rsidRDefault="00FA3B66" w:rsidP="00FA3B66">
      <w:pPr>
        <w:widowControl w:val="0"/>
        <w:pBdr>
          <w:top w:val="nil"/>
          <w:left w:val="nil"/>
          <w:bottom w:val="nil"/>
          <w:right w:val="nil"/>
          <w:between w:val="nil"/>
        </w:pBdr>
        <w:tabs>
          <w:tab w:val="left" w:pos="734"/>
        </w:tabs>
        <w:rPr>
          <w:rFonts w:ascii="Arial" w:eastAsia="Arial" w:hAnsi="Arial" w:cs="Arial"/>
          <w:color w:val="000000"/>
        </w:rPr>
      </w:pPr>
      <w:r>
        <w:rPr>
          <w:rFonts w:ascii="Arial" w:eastAsia="Arial" w:hAnsi="Arial" w:cs="Arial"/>
        </w:rPr>
        <w:t>1.4</w:t>
      </w:r>
      <w:r w:rsidRPr="00911466">
        <w:rPr>
          <w:rFonts w:ascii="Arial" w:eastAsia="Arial" w:hAnsi="Arial" w:cs="Arial"/>
        </w:rPr>
        <w:t xml:space="preserve"> </w:t>
      </w:r>
      <w:r w:rsidRPr="00911466">
        <w:rPr>
          <w:rFonts w:ascii="Arial" w:eastAsia="Arial" w:hAnsi="Arial" w:cs="Arial"/>
          <w:color w:val="000000"/>
        </w:rPr>
        <w:t>Particip</w:t>
      </w:r>
      <w:r w:rsidR="009D0612">
        <w:rPr>
          <w:rFonts w:ascii="Arial" w:eastAsia="Arial" w:hAnsi="Arial" w:cs="Arial"/>
          <w:color w:val="000000"/>
        </w:rPr>
        <w:t>é</w:t>
      </w:r>
      <w:r w:rsidRPr="00911466">
        <w:rPr>
          <w:rFonts w:ascii="Arial" w:eastAsia="Arial" w:hAnsi="Arial" w:cs="Arial"/>
          <w:color w:val="000000"/>
        </w:rPr>
        <w:t xml:space="preserve"> de reunión con Carolina correa líder de cobertura para obtener la base de datos del reporte del cierre de matrícula para el mes de abril donde se refleja en total de niños y niñas matriculados en el ciclo 2 de las 92 IEO y para revisar información requerida por la fundación AMG COLOMBIA sobre niños y niñas que están desescolarizados y requieren ingresar al sistema educativo en Altos del Jordan</w:t>
      </w:r>
    </w:p>
    <w:p w14:paraId="6C3779BB" w14:textId="7A930F65" w:rsidR="00FA3B66" w:rsidRDefault="00FA3B66" w:rsidP="00FA3B66">
      <w:pPr>
        <w:widowControl w:val="0"/>
        <w:pBdr>
          <w:top w:val="nil"/>
          <w:left w:val="nil"/>
          <w:bottom w:val="nil"/>
          <w:right w:val="nil"/>
          <w:between w:val="nil"/>
        </w:pBdr>
        <w:rPr>
          <w:rFonts w:ascii="Arial" w:eastAsia="Arial" w:hAnsi="Arial" w:cs="Arial"/>
          <w:color w:val="000000"/>
        </w:rPr>
      </w:pPr>
      <w:r w:rsidRPr="00911466">
        <w:rPr>
          <w:rFonts w:ascii="Arial" w:eastAsia="Arial" w:hAnsi="Arial" w:cs="Arial"/>
          <w:color w:val="000000"/>
        </w:rPr>
        <w:t>2.</w:t>
      </w:r>
      <w:r>
        <w:rPr>
          <w:rFonts w:ascii="Arial" w:eastAsia="Arial" w:hAnsi="Arial" w:cs="Arial"/>
          <w:color w:val="000000"/>
        </w:rPr>
        <w:t>1</w:t>
      </w:r>
      <w:r w:rsidRPr="00911466">
        <w:rPr>
          <w:rFonts w:ascii="Arial" w:eastAsia="Arial" w:hAnsi="Arial" w:cs="Arial"/>
          <w:color w:val="000000"/>
        </w:rPr>
        <w:t xml:space="preserve"> Particip</w:t>
      </w:r>
      <w:r w:rsidR="009D0612">
        <w:rPr>
          <w:rFonts w:ascii="Arial" w:eastAsia="Arial" w:hAnsi="Arial" w:cs="Arial"/>
          <w:color w:val="000000"/>
        </w:rPr>
        <w:t>é</w:t>
      </w:r>
      <w:r w:rsidRPr="00911466">
        <w:rPr>
          <w:rFonts w:ascii="Arial" w:eastAsia="Arial" w:hAnsi="Arial" w:cs="Arial"/>
          <w:color w:val="000000"/>
        </w:rPr>
        <w:t xml:space="preserve"> de Reunión de equipo del subproceso de Educación Inicial donde se contó con la asistencia del enlace de la fundación solidaridad por Colombia para socializar la etapa final de este convenio que dicha entidad ha venido sosteniendo con el MEN desde el 2025.</w:t>
      </w:r>
    </w:p>
    <w:p w14:paraId="3DC11916" w14:textId="506D7F89" w:rsidR="00FA3B66" w:rsidRDefault="00FA3B66" w:rsidP="00FA3B66">
      <w:pPr>
        <w:widowControl w:val="0"/>
        <w:pBdr>
          <w:top w:val="nil"/>
          <w:left w:val="nil"/>
          <w:bottom w:val="nil"/>
          <w:right w:val="nil"/>
          <w:between w:val="nil"/>
        </w:pBdr>
        <w:rPr>
          <w:rFonts w:ascii="Arial" w:eastAsia="Arial" w:hAnsi="Arial" w:cs="Arial"/>
          <w:color w:val="000000"/>
        </w:rPr>
      </w:pPr>
      <w:r w:rsidRPr="00911466">
        <w:rPr>
          <w:rFonts w:ascii="Arial" w:eastAsia="Arial" w:hAnsi="Arial" w:cs="Arial"/>
          <w:color w:val="000000"/>
        </w:rPr>
        <w:t>2.</w:t>
      </w:r>
      <w:r>
        <w:rPr>
          <w:rFonts w:ascii="Arial" w:eastAsia="Arial" w:hAnsi="Arial" w:cs="Arial"/>
          <w:color w:val="000000"/>
        </w:rPr>
        <w:t>2</w:t>
      </w:r>
      <w:r w:rsidRPr="00911466">
        <w:rPr>
          <w:rFonts w:ascii="Arial" w:eastAsia="Arial" w:hAnsi="Arial" w:cs="Arial"/>
          <w:color w:val="000000"/>
        </w:rPr>
        <w:t xml:space="preserve"> Particip</w:t>
      </w:r>
      <w:r w:rsidR="009D0612">
        <w:rPr>
          <w:rFonts w:ascii="Arial" w:eastAsia="Arial" w:hAnsi="Arial" w:cs="Arial"/>
          <w:color w:val="000000"/>
        </w:rPr>
        <w:t>é</w:t>
      </w:r>
      <w:r w:rsidRPr="00911466">
        <w:rPr>
          <w:rFonts w:ascii="Arial" w:eastAsia="Arial" w:hAnsi="Arial" w:cs="Arial"/>
          <w:color w:val="000000"/>
        </w:rPr>
        <w:t xml:space="preserve"> de una jornada en la sede José Cardona Hoyos de la IEO Santa Rosa en el marco de la celebración del día de las madres aportando con una experiencia de prácticas somáticas que aperturan el diálogo y la reflexión sobre la relación y los lazos vinculares.</w:t>
      </w:r>
    </w:p>
    <w:p w14:paraId="097CE4D6" w14:textId="1BAF1807" w:rsidR="00FA3B66" w:rsidRDefault="00FA3B66" w:rsidP="00FA3B66">
      <w:pPr>
        <w:widowControl w:val="0"/>
        <w:suppressAutoHyphens/>
        <w:autoSpaceDN w:val="0"/>
        <w:textAlignment w:val="baseline"/>
        <w:rPr>
          <w:rFonts w:ascii="Arial" w:eastAsia="Arial" w:hAnsi="Arial" w:cs="Arial"/>
          <w:color w:val="000000"/>
        </w:rPr>
      </w:pPr>
      <w:r>
        <w:rPr>
          <w:rFonts w:ascii="Arial" w:eastAsia="Arial" w:hAnsi="Arial" w:cs="Arial"/>
          <w:color w:val="000000"/>
        </w:rPr>
        <w:t xml:space="preserve">2.3 </w:t>
      </w:r>
      <w:r w:rsidRPr="00817DC3">
        <w:rPr>
          <w:rFonts w:ascii="Arial" w:eastAsia="Arial" w:hAnsi="Arial" w:cs="Arial"/>
          <w:color w:val="000000"/>
        </w:rPr>
        <w:t>Particip</w:t>
      </w:r>
      <w:r w:rsidR="009D0612">
        <w:rPr>
          <w:rFonts w:ascii="Arial" w:eastAsia="Arial" w:hAnsi="Arial" w:cs="Arial"/>
          <w:color w:val="000000"/>
        </w:rPr>
        <w:t>é</w:t>
      </w:r>
      <w:r w:rsidRPr="00817DC3">
        <w:rPr>
          <w:rFonts w:ascii="Arial" w:eastAsia="Arial" w:hAnsi="Arial" w:cs="Arial"/>
          <w:color w:val="000000"/>
        </w:rPr>
        <w:t xml:space="preserve"> en asistencia técnica sobre la socialización y pasos a seguir para la implementación del proceso de formación “Formación para la construcción de currículo en el Ciclo 2 de Educación Inicial”</w:t>
      </w:r>
    </w:p>
    <w:p w14:paraId="65DC89C7" w14:textId="4F6235C9" w:rsidR="00FA3B66" w:rsidRPr="009D0612" w:rsidRDefault="00FA3B66" w:rsidP="009D0612">
      <w:pPr>
        <w:widowControl w:val="0"/>
        <w:pBdr>
          <w:top w:val="nil"/>
          <w:left w:val="nil"/>
          <w:bottom w:val="nil"/>
          <w:right w:val="nil"/>
          <w:between w:val="nil"/>
        </w:pBdr>
        <w:rPr>
          <w:rFonts w:ascii="Arial" w:eastAsia="Arial" w:hAnsi="Arial" w:cs="Arial"/>
          <w:color w:val="000000"/>
        </w:rPr>
      </w:pPr>
      <w:r w:rsidRPr="00911466">
        <w:rPr>
          <w:rFonts w:ascii="Arial" w:eastAsia="Arial" w:hAnsi="Arial" w:cs="Arial"/>
          <w:color w:val="000000"/>
        </w:rPr>
        <w:t>3.</w:t>
      </w:r>
      <w:r>
        <w:rPr>
          <w:rFonts w:ascii="Arial" w:eastAsia="Arial" w:hAnsi="Arial" w:cs="Arial"/>
          <w:color w:val="000000"/>
        </w:rPr>
        <w:t>1</w:t>
      </w:r>
      <w:r w:rsidRPr="00911466">
        <w:rPr>
          <w:rFonts w:ascii="Arial" w:eastAsia="Arial" w:hAnsi="Arial" w:cs="Arial"/>
          <w:color w:val="000000"/>
        </w:rPr>
        <w:t xml:space="preserve"> Particip</w:t>
      </w:r>
      <w:r w:rsidR="009D0612">
        <w:rPr>
          <w:rFonts w:ascii="Arial" w:eastAsia="Arial" w:hAnsi="Arial" w:cs="Arial"/>
          <w:color w:val="000000"/>
        </w:rPr>
        <w:t>é</w:t>
      </w:r>
      <w:r w:rsidRPr="00911466">
        <w:rPr>
          <w:rFonts w:ascii="Arial" w:eastAsia="Arial" w:hAnsi="Arial" w:cs="Arial"/>
          <w:color w:val="000000"/>
        </w:rPr>
        <w:t xml:space="preserve"> de mesa de tránsito armónico para proyectar cronograma y acciones articuladas entre el ICBF, la Subsecretaría de primera infancia y la SED.</w:t>
      </w:r>
    </w:p>
    <w:p w14:paraId="589E7FBE" w14:textId="4DBFBA7D" w:rsidR="00FA3B66" w:rsidRDefault="00FA3B66" w:rsidP="00FA3B66">
      <w:pPr>
        <w:widowControl w:val="0"/>
        <w:pBdr>
          <w:top w:val="nil"/>
          <w:left w:val="nil"/>
          <w:bottom w:val="nil"/>
          <w:right w:val="nil"/>
          <w:between w:val="nil"/>
        </w:pBdr>
        <w:rPr>
          <w:rFonts w:ascii="Arial" w:eastAsia="Arial" w:hAnsi="Arial" w:cs="Arial"/>
          <w:color w:val="000000"/>
        </w:rPr>
      </w:pPr>
      <w:r w:rsidRPr="00911466">
        <w:rPr>
          <w:rFonts w:ascii="Arial" w:eastAsia="Arial" w:hAnsi="Arial" w:cs="Arial"/>
          <w:color w:val="000000"/>
        </w:rPr>
        <w:t>3.</w:t>
      </w:r>
      <w:r>
        <w:rPr>
          <w:rFonts w:ascii="Arial" w:eastAsia="Arial" w:hAnsi="Arial" w:cs="Arial"/>
          <w:color w:val="000000"/>
        </w:rPr>
        <w:t>2</w:t>
      </w:r>
      <w:r w:rsidRPr="00911466">
        <w:rPr>
          <w:rFonts w:ascii="Arial" w:eastAsia="Arial" w:hAnsi="Arial" w:cs="Arial"/>
          <w:color w:val="000000"/>
        </w:rPr>
        <w:t xml:space="preserve"> Convo</w:t>
      </w:r>
      <w:r w:rsidR="009D0612">
        <w:rPr>
          <w:rFonts w:ascii="Arial" w:eastAsia="Arial" w:hAnsi="Arial" w:cs="Arial"/>
          <w:color w:val="000000"/>
        </w:rPr>
        <w:t>qué</w:t>
      </w:r>
      <w:r w:rsidRPr="00911466">
        <w:rPr>
          <w:rFonts w:ascii="Arial" w:eastAsia="Arial" w:hAnsi="Arial" w:cs="Arial"/>
          <w:color w:val="000000"/>
        </w:rPr>
        <w:t xml:space="preserve"> y participó de reunión con la secretaría de vivienda social y Hábitat para realizar una articulación con la SED respecto al nuevo proyecto habitacional que se va a</w:t>
      </w:r>
      <w:r>
        <w:rPr>
          <w:rFonts w:ascii="Arial" w:eastAsia="Arial" w:hAnsi="Arial" w:cs="Arial"/>
          <w:color w:val="000000"/>
        </w:rPr>
        <w:t xml:space="preserve"> </w:t>
      </w:r>
      <w:r w:rsidRPr="00911466">
        <w:rPr>
          <w:rFonts w:ascii="Arial" w:eastAsia="Arial" w:hAnsi="Arial" w:cs="Arial"/>
          <w:color w:val="000000"/>
        </w:rPr>
        <w:t>llevar a cabo en el Pondaje en la comuna 13 de Cali. La articulación consiste en revisar la caracterización que se ha hecho sobre la población que se va a reubicar con el fin de identificar NNJ que se encuentren por fuera del sistema escolar para poderlos vincular al mismo</w:t>
      </w:r>
    </w:p>
    <w:p w14:paraId="53977DCE" w14:textId="77777777" w:rsidR="00FA3B66" w:rsidRPr="00911466" w:rsidRDefault="00FA3B66" w:rsidP="00FA3B66">
      <w:pPr>
        <w:rPr>
          <w:rFonts w:ascii="Arial" w:hAnsi="Arial" w:cs="Arial"/>
        </w:rPr>
      </w:pPr>
    </w:p>
    <w:p w14:paraId="33CF18CE" w14:textId="3B0BFF2E" w:rsidR="00FA3B66" w:rsidRDefault="00FA3B66" w:rsidP="00FA3B66">
      <w:pPr>
        <w:widowControl w:val="0"/>
        <w:pBdr>
          <w:top w:val="nil"/>
          <w:left w:val="nil"/>
          <w:bottom w:val="nil"/>
          <w:right w:val="nil"/>
          <w:between w:val="nil"/>
        </w:pBdr>
        <w:rPr>
          <w:rFonts w:ascii="Arial" w:eastAsia="Arial" w:hAnsi="Arial" w:cs="Arial"/>
          <w:color w:val="000000"/>
        </w:rPr>
      </w:pPr>
      <w:r w:rsidRPr="00911466">
        <w:rPr>
          <w:rFonts w:ascii="Arial" w:eastAsia="Arial" w:hAnsi="Arial" w:cs="Arial"/>
        </w:rPr>
        <w:t>4.</w:t>
      </w:r>
      <w:r>
        <w:rPr>
          <w:rFonts w:ascii="Arial" w:eastAsia="Arial" w:hAnsi="Arial" w:cs="Arial"/>
        </w:rPr>
        <w:t xml:space="preserve">1 </w:t>
      </w:r>
      <w:r w:rsidRPr="00911466">
        <w:rPr>
          <w:rFonts w:ascii="Arial" w:eastAsia="Arial" w:hAnsi="Arial" w:cs="Arial"/>
          <w:color w:val="000000"/>
        </w:rPr>
        <w:t>Particip</w:t>
      </w:r>
      <w:r w:rsidR="009D0612">
        <w:rPr>
          <w:rFonts w:ascii="Arial" w:eastAsia="Arial" w:hAnsi="Arial" w:cs="Arial"/>
          <w:color w:val="000000"/>
        </w:rPr>
        <w:t>é</w:t>
      </w:r>
      <w:r w:rsidRPr="00911466">
        <w:rPr>
          <w:rFonts w:ascii="Arial" w:eastAsia="Arial" w:hAnsi="Arial" w:cs="Arial"/>
          <w:color w:val="000000"/>
        </w:rPr>
        <w:t xml:space="preserve"> de reunión convocada por la secretaria Sara Mercedes Rodas con Frank silva para revisar la propuesta de la modificación que se hará a la modelación para fortalecer el subproceso de Educación Inicial de la SED</w:t>
      </w:r>
      <w:r>
        <w:rPr>
          <w:rFonts w:ascii="Arial" w:eastAsia="Arial" w:hAnsi="Arial" w:cs="Arial"/>
          <w:color w:val="000000"/>
        </w:rPr>
        <w:t>.</w:t>
      </w:r>
    </w:p>
    <w:p w14:paraId="7023801B" w14:textId="791C528B" w:rsidR="00FA3B66" w:rsidRDefault="00FA3B66" w:rsidP="00FA3B66">
      <w:pPr>
        <w:pBdr>
          <w:top w:val="nil"/>
          <w:left w:val="nil"/>
          <w:bottom w:val="nil"/>
          <w:right w:val="nil"/>
          <w:between w:val="nil"/>
        </w:pBdr>
        <w:rPr>
          <w:rFonts w:ascii="Arial" w:eastAsia="Arial" w:hAnsi="Arial" w:cs="Arial"/>
          <w:color w:val="000000"/>
        </w:rPr>
      </w:pPr>
      <w:r w:rsidRPr="00911466">
        <w:rPr>
          <w:rFonts w:ascii="Arial" w:eastAsia="Arial" w:hAnsi="Arial" w:cs="Arial"/>
          <w:color w:val="000000"/>
        </w:rPr>
        <w:t>6.</w:t>
      </w:r>
      <w:r>
        <w:rPr>
          <w:rFonts w:ascii="Arial" w:eastAsia="Arial" w:hAnsi="Arial" w:cs="Arial"/>
          <w:color w:val="000000"/>
        </w:rPr>
        <w:t xml:space="preserve">1 </w:t>
      </w:r>
      <w:r w:rsidRPr="00911466">
        <w:rPr>
          <w:rFonts w:ascii="Arial" w:eastAsia="Arial" w:hAnsi="Arial" w:cs="Arial"/>
          <w:color w:val="000000"/>
        </w:rPr>
        <w:t>Particip</w:t>
      </w:r>
      <w:r w:rsidR="009D0612">
        <w:rPr>
          <w:rFonts w:ascii="Arial" w:eastAsia="Arial" w:hAnsi="Arial" w:cs="Arial"/>
          <w:color w:val="000000"/>
        </w:rPr>
        <w:t>é</w:t>
      </w:r>
      <w:r w:rsidRPr="00911466">
        <w:rPr>
          <w:rFonts w:ascii="Arial" w:eastAsia="Arial" w:hAnsi="Arial" w:cs="Arial"/>
          <w:color w:val="000000"/>
        </w:rPr>
        <w:t xml:space="preserve"> de la reunión con el equipo de despacho para reorientar el proceso de búsqueda activa de la vigencia 2026.</w:t>
      </w:r>
    </w:p>
    <w:p w14:paraId="3715FB7B" w14:textId="4DDFED40" w:rsidR="00FA3B66" w:rsidRDefault="00FA3B66" w:rsidP="00FA3B66">
      <w:pPr>
        <w:pBdr>
          <w:top w:val="nil"/>
          <w:left w:val="nil"/>
          <w:bottom w:val="nil"/>
          <w:right w:val="nil"/>
          <w:between w:val="nil"/>
        </w:pBdr>
        <w:rPr>
          <w:rFonts w:ascii="Arial" w:eastAsia="Arial" w:hAnsi="Arial" w:cs="Arial"/>
          <w:color w:val="000000"/>
        </w:rPr>
      </w:pPr>
      <w:r w:rsidRPr="00911466">
        <w:rPr>
          <w:rFonts w:ascii="Arial" w:eastAsia="Arial" w:hAnsi="Arial" w:cs="Arial"/>
          <w:color w:val="000000"/>
        </w:rPr>
        <w:t>6.</w:t>
      </w:r>
      <w:r>
        <w:rPr>
          <w:rFonts w:ascii="Arial" w:eastAsia="Arial" w:hAnsi="Arial" w:cs="Arial"/>
          <w:color w:val="000000"/>
        </w:rPr>
        <w:t xml:space="preserve">2 </w:t>
      </w:r>
      <w:r w:rsidRPr="00911466">
        <w:rPr>
          <w:rFonts w:ascii="Arial" w:eastAsia="Arial" w:hAnsi="Arial" w:cs="Arial"/>
          <w:color w:val="000000"/>
        </w:rPr>
        <w:t>Particip</w:t>
      </w:r>
      <w:r w:rsidR="009D0612">
        <w:rPr>
          <w:rFonts w:ascii="Arial" w:eastAsia="Arial" w:hAnsi="Arial" w:cs="Arial"/>
          <w:color w:val="000000"/>
        </w:rPr>
        <w:t>é</w:t>
      </w:r>
      <w:r w:rsidRPr="00911466">
        <w:rPr>
          <w:rFonts w:ascii="Arial" w:eastAsia="Arial" w:hAnsi="Arial" w:cs="Arial"/>
          <w:color w:val="000000"/>
        </w:rPr>
        <w:t xml:space="preserve"> en reunión con la rectora de la IEO Humberto Jordan Mazuera y Cristobal Caicedo creador de la APP Wizzerd para llevar a cabo un proceso de formación en habilidades parentales que aportaría a la estrategia ALIANZA FAMILIA/ESCUELA.</w:t>
      </w:r>
    </w:p>
    <w:p w14:paraId="55B72FC7" w14:textId="229D7C3B" w:rsidR="00FA3B66" w:rsidRDefault="00FA3B66" w:rsidP="00FA3B66">
      <w:pPr>
        <w:pBdr>
          <w:top w:val="nil"/>
          <w:left w:val="nil"/>
          <w:bottom w:val="nil"/>
          <w:right w:val="nil"/>
          <w:between w:val="nil"/>
        </w:pBdr>
        <w:rPr>
          <w:rFonts w:ascii="Arial" w:eastAsia="Arial" w:hAnsi="Arial" w:cs="Arial"/>
          <w:color w:val="000000"/>
        </w:rPr>
      </w:pPr>
      <w:r w:rsidRPr="00911466">
        <w:rPr>
          <w:rFonts w:ascii="Arial" w:eastAsia="Arial" w:hAnsi="Arial" w:cs="Arial"/>
          <w:color w:val="000000"/>
        </w:rPr>
        <w:t>6.</w:t>
      </w:r>
      <w:r>
        <w:rPr>
          <w:rFonts w:ascii="Arial" w:eastAsia="Arial" w:hAnsi="Arial" w:cs="Arial"/>
          <w:color w:val="000000"/>
        </w:rPr>
        <w:t>3</w:t>
      </w:r>
      <w:r w:rsidRPr="00911466">
        <w:rPr>
          <w:rFonts w:ascii="Arial" w:eastAsia="Arial" w:hAnsi="Arial" w:cs="Arial"/>
          <w:color w:val="000000"/>
        </w:rPr>
        <w:t xml:space="preserve"> Particip</w:t>
      </w:r>
      <w:r w:rsidR="009D0612">
        <w:rPr>
          <w:rFonts w:ascii="Arial" w:eastAsia="Arial" w:hAnsi="Arial" w:cs="Arial"/>
          <w:color w:val="000000"/>
        </w:rPr>
        <w:t>é</w:t>
      </w:r>
      <w:r w:rsidRPr="00911466">
        <w:rPr>
          <w:rFonts w:ascii="Arial" w:eastAsia="Arial" w:hAnsi="Arial" w:cs="Arial"/>
          <w:color w:val="000000"/>
        </w:rPr>
        <w:t xml:space="preserve"> de reunión con el líder del subproceso de Educación Inicial Leonardo Paredes</w:t>
      </w:r>
      <w:r>
        <w:rPr>
          <w:rFonts w:ascii="Arial" w:eastAsia="Arial" w:hAnsi="Arial" w:cs="Arial"/>
          <w:color w:val="000000"/>
        </w:rPr>
        <w:t xml:space="preserve"> para revisar acciones desarrolladas desde el despacho para el fortalecimiento del subproceso de gestión para la Educación Inicial</w:t>
      </w:r>
    </w:p>
    <w:p w14:paraId="6DCEC86C" w14:textId="7B59569A" w:rsidR="00FA3B66" w:rsidRDefault="00FA3B66" w:rsidP="00FA3B66">
      <w:pPr>
        <w:widowControl w:val="0"/>
        <w:pBdr>
          <w:top w:val="nil"/>
          <w:left w:val="nil"/>
          <w:bottom w:val="nil"/>
          <w:right w:val="nil"/>
          <w:between w:val="nil"/>
        </w:pBdr>
        <w:rPr>
          <w:rFonts w:ascii="Arial" w:eastAsia="Arial" w:hAnsi="Arial" w:cs="Arial"/>
          <w:color w:val="000000"/>
        </w:rPr>
      </w:pPr>
      <w:r w:rsidRPr="00911466">
        <w:rPr>
          <w:rFonts w:ascii="Arial" w:eastAsia="Arial" w:hAnsi="Arial" w:cs="Arial"/>
        </w:rPr>
        <w:t>7.</w:t>
      </w:r>
      <w:r>
        <w:rPr>
          <w:rFonts w:ascii="Arial" w:eastAsia="Arial" w:hAnsi="Arial" w:cs="Arial"/>
        </w:rPr>
        <w:t>1</w:t>
      </w:r>
      <w:r w:rsidRPr="00911466">
        <w:rPr>
          <w:rFonts w:ascii="Arial" w:eastAsia="Arial" w:hAnsi="Arial" w:cs="Arial"/>
        </w:rPr>
        <w:t xml:space="preserve"> </w:t>
      </w:r>
      <w:r w:rsidRPr="00911466">
        <w:rPr>
          <w:rFonts w:ascii="Arial" w:eastAsia="Arial" w:hAnsi="Arial" w:cs="Arial"/>
          <w:color w:val="000000"/>
        </w:rPr>
        <w:t>Elabor</w:t>
      </w:r>
      <w:r w:rsidR="009D0612">
        <w:rPr>
          <w:rFonts w:ascii="Arial" w:eastAsia="Arial" w:hAnsi="Arial" w:cs="Arial"/>
          <w:color w:val="000000"/>
        </w:rPr>
        <w:t>é</w:t>
      </w:r>
      <w:r w:rsidRPr="00911466">
        <w:rPr>
          <w:rFonts w:ascii="Arial" w:eastAsia="Arial" w:hAnsi="Arial" w:cs="Arial"/>
          <w:color w:val="000000"/>
        </w:rPr>
        <w:t xml:space="preserve"> el acta de la reunión sostenida con el líder del subproceso de gestión para la Educación Inicial Leonardo Paredes</w:t>
      </w:r>
    </w:p>
    <w:p w14:paraId="30EBC7B4" w14:textId="71A5A935" w:rsidR="00FA3B66" w:rsidRDefault="00FA3B66" w:rsidP="00FA3B66">
      <w:pPr>
        <w:pStyle w:val="Prrafodelista"/>
        <w:numPr>
          <w:ilvl w:val="1"/>
          <w:numId w:val="8"/>
        </w:numPr>
        <w:pBdr>
          <w:top w:val="nil"/>
          <w:left w:val="nil"/>
          <w:bottom w:val="nil"/>
          <w:right w:val="nil"/>
          <w:between w:val="nil"/>
        </w:pBdr>
        <w:spacing w:after="0" w:line="240" w:lineRule="auto"/>
        <w:contextualSpacing w:val="0"/>
        <w:rPr>
          <w:rFonts w:ascii="Arial" w:eastAsia="Arial" w:hAnsi="Arial" w:cs="Arial"/>
          <w:color w:val="000000"/>
        </w:rPr>
      </w:pPr>
      <w:r w:rsidRPr="00430B46">
        <w:rPr>
          <w:rFonts w:ascii="Arial" w:eastAsia="Arial" w:hAnsi="Arial" w:cs="Arial"/>
          <w:color w:val="000000"/>
        </w:rPr>
        <w:t>Elabor</w:t>
      </w:r>
      <w:r w:rsidR="009D0612">
        <w:rPr>
          <w:rFonts w:ascii="Arial" w:eastAsia="Arial" w:hAnsi="Arial" w:cs="Arial"/>
          <w:color w:val="000000"/>
        </w:rPr>
        <w:t>é</w:t>
      </w:r>
      <w:r w:rsidRPr="00430B46">
        <w:rPr>
          <w:rFonts w:ascii="Arial" w:eastAsia="Arial" w:hAnsi="Arial" w:cs="Arial"/>
          <w:color w:val="000000"/>
        </w:rPr>
        <w:t xml:space="preserve"> el acta de la jornada de trabajo convocada por la secretaria de Educación Sara Mercedes Rodas</w:t>
      </w:r>
    </w:p>
    <w:p w14:paraId="60591097" w14:textId="77777777" w:rsidR="00FA3B66" w:rsidRDefault="00FA3B66" w:rsidP="00FA3B66">
      <w:pPr>
        <w:pBdr>
          <w:top w:val="nil"/>
          <w:left w:val="nil"/>
          <w:bottom w:val="nil"/>
          <w:right w:val="nil"/>
          <w:between w:val="nil"/>
        </w:pBdr>
        <w:rPr>
          <w:rFonts w:ascii="Arial" w:eastAsia="Arial" w:hAnsi="Arial" w:cs="Arial"/>
          <w:color w:val="000000"/>
        </w:rPr>
      </w:pPr>
    </w:p>
    <w:p w14:paraId="1614901A" w14:textId="094CDEC5" w:rsidR="00FA3B66" w:rsidRDefault="00FA3B66" w:rsidP="00FA3B66">
      <w:pPr>
        <w:pBdr>
          <w:top w:val="nil"/>
          <w:left w:val="nil"/>
          <w:bottom w:val="nil"/>
          <w:right w:val="nil"/>
          <w:between w:val="nil"/>
        </w:pBdr>
        <w:rPr>
          <w:rFonts w:ascii="Arial" w:eastAsia="Arial" w:hAnsi="Arial" w:cs="Arial"/>
          <w:color w:val="000000"/>
        </w:rPr>
      </w:pPr>
      <w:r>
        <w:rPr>
          <w:rFonts w:ascii="Arial" w:eastAsia="Arial" w:hAnsi="Arial" w:cs="Arial"/>
          <w:color w:val="000000"/>
        </w:rPr>
        <w:t>CUOTA 5</w:t>
      </w:r>
    </w:p>
    <w:p w14:paraId="5AC69CB5" w14:textId="084DBCB3" w:rsidR="00FA3B66" w:rsidRDefault="00FA3B66" w:rsidP="00FA3B66">
      <w:pPr>
        <w:widowControl w:val="0"/>
        <w:pBdr>
          <w:top w:val="nil"/>
          <w:left w:val="nil"/>
          <w:bottom w:val="nil"/>
          <w:right w:val="nil"/>
          <w:between w:val="nil"/>
        </w:pBdr>
        <w:rPr>
          <w:rFonts w:ascii="Arial" w:eastAsia="Arial" w:hAnsi="Arial" w:cs="Arial"/>
        </w:rPr>
      </w:pPr>
      <w:r w:rsidRPr="00911466">
        <w:rPr>
          <w:rFonts w:ascii="Arial" w:eastAsia="Arial" w:hAnsi="Arial" w:cs="Arial"/>
        </w:rPr>
        <w:t>1.1Recab</w:t>
      </w:r>
      <w:r w:rsidR="00023488">
        <w:rPr>
          <w:rFonts w:ascii="Arial" w:eastAsia="Arial" w:hAnsi="Arial" w:cs="Arial"/>
        </w:rPr>
        <w:t>é</w:t>
      </w:r>
      <w:r w:rsidRPr="00911466">
        <w:rPr>
          <w:rFonts w:ascii="Arial" w:eastAsia="Arial" w:hAnsi="Arial" w:cs="Arial"/>
        </w:rPr>
        <w:t xml:space="preserve"> información con la subsecretaría financiera y administrativa , específicamente con el área de organización del talento humano con el fin de suministrar información a directivos docentes de IEO que requieren docentes para el ciclo 2 de la educación, informar, adicionalmente, al líder del subproceso de Educación Inicial leonardo Paredes sobre las docentes el proceso de vinculación  y finalmente informar la al Secretaria quien realiza seguimiento de este mismo proceso de vinculación de docentes para dar cumplimiento al decreto 1411 del 2022 emitido por el MEN</w:t>
      </w:r>
      <w:r>
        <w:rPr>
          <w:rFonts w:ascii="Arial" w:eastAsia="Arial" w:hAnsi="Arial" w:cs="Arial"/>
        </w:rPr>
        <w:t>.</w:t>
      </w:r>
    </w:p>
    <w:p w14:paraId="34FD4FE6" w14:textId="294CE5B0" w:rsidR="00FA3B66" w:rsidRDefault="00FA3B66" w:rsidP="00FA3B66">
      <w:pPr>
        <w:widowControl w:val="0"/>
        <w:pBdr>
          <w:top w:val="nil"/>
          <w:left w:val="nil"/>
          <w:bottom w:val="nil"/>
          <w:right w:val="nil"/>
          <w:between w:val="nil"/>
        </w:pBdr>
        <w:rPr>
          <w:rFonts w:ascii="Arial" w:eastAsia="Arial" w:hAnsi="Arial" w:cs="Arial"/>
        </w:rPr>
      </w:pPr>
      <w:r>
        <w:rPr>
          <w:rFonts w:ascii="Arial" w:eastAsia="Arial" w:hAnsi="Arial" w:cs="Arial"/>
        </w:rPr>
        <w:t>1.2</w:t>
      </w:r>
      <w:r w:rsidRPr="00C47E98">
        <w:rPr>
          <w:rFonts w:ascii="Arial" w:eastAsia="Arial" w:hAnsi="Arial" w:cs="Arial"/>
        </w:rPr>
        <w:t>Reali</w:t>
      </w:r>
      <w:r w:rsidR="00023488">
        <w:rPr>
          <w:rFonts w:ascii="Arial" w:eastAsia="Arial" w:hAnsi="Arial" w:cs="Arial"/>
        </w:rPr>
        <w:t>cé</w:t>
      </w:r>
      <w:r w:rsidRPr="00C47E98">
        <w:rPr>
          <w:rFonts w:ascii="Arial" w:eastAsia="Arial" w:hAnsi="Arial" w:cs="Arial"/>
        </w:rPr>
        <w:t xml:space="preserve"> enlace con la subsecretaría de cobertura para identificar a través del SIMAT NNJ (</w:t>
      </w:r>
      <w:proofErr w:type="gramStart"/>
      <w:r w:rsidRPr="00C47E98">
        <w:rPr>
          <w:rFonts w:ascii="Arial" w:eastAsia="Arial" w:hAnsi="Arial" w:cs="Arial"/>
        </w:rPr>
        <w:t>desescolarizados)  y</w:t>
      </w:r>
      <w:proofErr w:type="gramEnd"/>
      <w:r w:rsidRPr="00C47E98">
        <w:rPr>
          <w:rFonts w:ascii="Arial" w:eastAsia="Arial" w:hAnsi="Arial" w:cs="Arial"/>
        </w:rPr>
        <w:t xml:space="preserve"> personas mayores que no hayan culminado la trayectoria escolar a partir de una matriz de caracterización proporcionada por la Secretaría de vivienda y Habitat  de un grupo poblacional ubicado en la comuna 13. El objetivo es acercarse a esta población y vincularla a las diferentes IEO con oferta de cupos en la comuna 13.</w:t>
      </w:r>
    </w:p>
    <w:p w14:paraId="74EEED3D" w14:textId="5437F52B" w:rsidR="00FA3B66" w:rsidRDefault="00FA3B66" w:rsidP="00FA3B66">
      <w:pPr>
        <w:pStyle w:val="Prrafodelista"/>
        <w:widowControl w:val="0"/>
        <w:numPr>
          <w:ilvl w:val="1"/>
          <w:numId w:val="9"/>
        </w:numPr>
        <w:pBdr>
          <w:top w:val="nil"/>
          <w:left w:val="nil"/>
          <w:bottom w:val="nil"/>
          <w:right w:val="nil"/>
          <w:between w:val="nil"/>
        </w:pBdr>
        <w:spacing w:after="0" w:line="240" w:lineRule="auto"/>
        <w:contextualSpacing w:val="0"/>
        <w:rPr>
          <w:rFonts w:ascii="Arial" w:eastAsia="Arial" w:hAnsi="Arial" w:cs="Arial"/>
        </w:rPr>
      </w:pPr>
      <w:r w:rsidRPr="00C47E98">
        <w:rPr>
          <w:rFonts w:ascii="Arial" w:eastAsia="Arial" w:hAnsi="Arial" w:cs="Arial"/>
        </w:rPr>
        <w:t>Implement</w:t>
      </w:r>
      <w:r w:rsidR="00023488">
        <w:rPr>
          <w:rFonts w:ascii="Arial" w:eastAsia="Arial" w:hAnsi="Arial" w:cs="Arial"/>
        </w:rPr>
        <w:t>é</w:t>
      </w:r>
      <w:r w:rsidRPr="00C47E98">
        <w:rPr>
          <w:rFonts w:ascii="Arial" w:eastAsia="Arial" w:hAnsi="Arial" w:cs="Arial"/>
        </w:rPr>
        <w:t xml:space="preserve"> seguimiento a la ruta para la apertura de grados del ciclo 2 (jardín) con el fin de agilizar y articular a las subsecretarías que deben emitir conceptos y ser entregados a Inspección y vigilancia que es la dependencia encargada de crear el DUE para apertura el grado y luego cobertura habilitarlo en SIMAT.</w:t>
      </w:r>
    </w:p>
    <w:p w14:paraId="411AC109" w14:textId="01C55408" w:rsidR="00FA3B66" w:rsidRPr="00023488" w:rsidRDefault="00FA3B66" w:rsidP="00023488">
      <w:pPr>
        <w:widowControl w:val="0"/>
        <w:pBdr>
          <w:top w:val="nil"/>
          <w:left w:val="nil"/>
          <w:bottom w:val="nil"/>
          <w:right w:val="nil"/>
          <w:between w:val="nil"/>
        </w:pBdr>
        <w:tabs>
          <w:tab w:val="left" w:pos="734"/>
        </w:tabs>
        <w:rPr>
          <w:rFonts w:ascii="Arial" w:eastAsia="Arial" w:hAnsi="Arial" w:cs="Arial"/>
          <w:color w:val="000000"/>
        </w:rPr>
      </w:pPr>
      <w:r w:rsidRPr="00911466">
        <w:rPr>
          <w:rFonts w:ascii="Arial" w:eastAsia="Arial" w:hAnsi="Arial" w:cs="Arial"/>
          <w:color w:val="000000"/>
        </w:rPr>
        <w:t>1.11</w:t>
      </w:r>
      <w:r>
        <w:rPr>
          <w:rFonts w:ascii="Arial" w:eastAsia="Arial" w:hAnsi="Arial" w:cs="Arial"/>
          <w:color w:val="000000"/>
        </w:rPr>
        <w:t xml:space="preserve"> </w:t>
      </w:r>
      <w:r w:rsidRPr="00911466">
        <w:rPr>
          <w:rFonts w:ascii="Arial" w:eastAsia="Arial" w:hAnsi="Arial" w:cs="Arial"/>
          <w:color w:val="000000"/>
        </w:rPr>
        <w:t>Revisó el último reporte del SIMAT finalizando abril para determinar aquellas IEO que tienen baja cobertura en los grados jardín de manera que junto a los directivos docentes se pueda organizar procesos de búsqueda activa.</w:t>
      </w:r>
    </w:p>
    <w:p w14:paraId="677DFD06" w14:textId="5D21A560" w:rsidR="00FA3B66" w:rsidRDefault="00FA3B66" w:rsidP="00FA3B66">
      <w:pPr>
        <w:widowControl w:val="0"/>
        <w:pBdr>
          <w:top w:val="nil"/>
          <w:left w:val="nil"/>
          <w:bottom w:val="nil"/>
          <w:right w:val="nil"/>
          <w:between w:val="nil"/>
        </w:pBdr>
        <w:rPr>
          <w:rFonts w:ascii="Arial" w:eastAsia="Arial" w:hAnsi="Arial" w:cs="Arial"/>
          <w:color w:val="000000"/>
        </w:rPr>
      </w:pPr>
      <w:r w:rsidRPr="00911466">
        <w:rPr>
          <w:rFonts w:ascii="Arial" w:eastAsia="Arial" w:hAnsi="Arial" w:cs="Arial"/>
        </w:rPr>
        <w:t>2.1</w:t>
      </w:r>
      <w:r w:rsidRPr="00911466">
        <w:rPr>
          <w:rFonts w:ascii="Arial" w:eastAsia="Arial" w:hAnsi="Arial" w:cs="Arial"/>
          <w:color w:val="000000"/>
        </w:rPr>
        <w:t>Particip</w:t>
      </w:r>
      <w:r w:rsidR="00023488">
        <w:rPr>
          <w:rFonts w:ascii="Arial" w:eastAsia="Arial" w:hAnsi="Arial" w:cs="Arial"/>
          <w:color w:val="000000"/>
        </w:rPr>
        <w:t>é</w:t>
      </w:r>
      <w:r w:rsidRPr="00911466">
        <w:rPr>
          <w:rFonts w:ascii="Arial" w:eastAsia="Arial" w:hAnsi="Arial" w:cs="Arial"/>
          <w:color w:val="000000"/>
        </w:rPr>
        <w:t xml:space="preserve"> de Mesa de trabajo programada por la subdirección de cobertura del MEN para abordar lo que refiere el oficio ETC ampliación de la oferta educativa en primera infancia – Remisión de modelos de actos administrativos llevada a cabo el 7 de mayo vía </w:t>
      </w:r>
      <w:r w:rsidRPr="00911466">
        <w:rPr>
          <w:rFonts w:ascii="Arial" w:eastAsia="Arial" w:hAnsi="Arial" w:cs="Arial"/>
          <w:color w:val="000000"/>
        </w:rPr>
        <w:lastRenderedPageBreak/>
        <w:t>meat.</w:t>
      </w:r>
    </w:p>
    <w:p w14:paraId="05CA6DC1" w14:textId="62F60B4C" w:rsidR="00FA3B66" w:rsidRDefault="00FA3B66" w:rsidP="00FA3B66">
      <w:pPr>
        <w:widowControl w:val="0"/>
        <w:pBdr>
          <w:top w:val="nil"/>
          <w:left w:val="nil"/>
          <w:bottom w:val="nil"/>
          <w:right w:val="nil"/>
          <w:between w:val="nil"/>
        </w:pBdr>
        <w:rPr>
          <w:rFonts w:ascii="Arial" w:eastAsia="Arial" w:hAnsi="Arial" w:cs="Arial"/>
          <w:color w:val="000000"/>
        </w:rPr>
      </w:pPr>
      <w:r w:rsidRPr="00C47E98">
        <w:rPr>
          <w:rFonts w:ascii="Arial" w:eastAsia="Arial" w:hAnsi="Arial" w:cs="Arial"/>
          <w:color w:val="000000"/>
        </w:rPr>
        <w:t>2.2Particip</w:t>
      </w:r>
      <w:r w:rsidR="00023488">
        <w:rPr>
          <w:rFonts w:ascii="Arial" w:eastAsia="Arial" w:hAnsi="Arial" w:cs="Arial"/>
          <w:color w:val="000000"/>
        </w:rPr>
        <w:t>é</w:t>
      </w:r>
      <w:r w:rsidRPr="00C47E98">
        <w:rPr>
          <w:rFonts w:ascii="Arial" w:eastAsia="Arial" w:hAnsi="Arial" w:cs="Arial"/>
          <w:color w:val="000000"/>
        </w:rPr>
        <w:t xml:space="preserve"> de una jornada en la sede José Cardona Hoyos de la IEO Santa Rosa en el marco de la celebración del día de las madres aportando con una experiencia de prácticas somáticas que aperturan el diálogo y la reflexión sobre la relación y los lazos vinculares.</w:t>
      </w:r>
    </w:p>
    <w:p w14:paraId="79222091" w14:textId="141C44C5" w:rsidR="00FA3B66" w:rsidRPr="00911466" w:rsidRDefault="00FA3B66" w:rsidP="00023488">
      <w:pPr>
        <w:pBdr>
          <w:top w:val="nil"/>
          <w:left w:val="nil"/>
          <w:bottom w:val="nil"/>
          <w:right w:val="nil"/>
          <w:between w:val="nil"/>
        </w:pBdr>
        <w:rPr>
          <w:rFonts w:ascii="Arial" w:eastAsia="Arial" w:hAnsi="Arial" w:cs="Arial"/>
          <w:color w:val="000000"/>
        </w:rPr>
      </w:pPr>
      <w:r w:rsidRPr="00C47E98">
        <w:rPr>
          <w:rFonts w:ascii="Arial" w:eastAsia="Arial" w:hAnsi="Arial" w:cs="Arial"/>
        </w:rPr>
        <w:t xml:space="preserve">3.1 </w:t>
      </w:r>
      <w:r w:rsidRPr="00C47E98">
        <w:rPr>
          <w:rFonts w:ascii="Arial" w:eastAsia="Arial" w:hAnsi="Arial" w:cs="Arial"/>
          <w:color w:val="000000"/>
        </w:rPr>
        <w:t>Particip</w:t>
      </w:r>
      <w:r w:rsidR="00023488">
        <w:rPr>
          <w:rFonts w:ascii="Arial" w:eastAsia="Arial" w:hAnsi="Arial" w:cs="Arial"/>
          <w:color w:val="000000"/>
        </w:rPr>
        <w:t>é</w:t>
      </w:r>
      <w:r w:rsidRPr="00C47E98">
        <w:rPr>
          <w:rFonts w:ascii="Arial" w:eastAsia="Arial" w:hAnsi="Arial" w:cs="Arial"/>
          <w:color w:val="000000"/>
        </w:rPr>
        <w:t xml:space="preserve"> de la mesa de trabajo del subcomité </w:t>
      </w:r>
      <w:proofErr w:type="gramStart"/>
      <w:r w:rsidRPr="00C47E98">
        <w:rPr>
          <w:rFonts w:ascii="Arial" w:eastAsia="Arial" w:hAnsi="Arial" w:cs="Arial"/>
          <w:color w:val="000000"/>
        </w:rPr>
        <w:t>regional  de</w:t>
      </w:r>
      <w:proofErr w:type="gramEnd"/>
      <w:r w:rsidRPr="00C47E98">
        <w:rPr>
          <w:rFonts w:ascii="Arial" w:eastAsia="Arial" w:hAnsi="Arial" w:cs="Arial"/>
          <w:color w:val="000000"/>
        </w:rPr>
        <w:t xml:space="preserve"> educación Inicial representando a la SED</w:t>
      </w:r>
    </w:p>
    <w:p w14:paraId="4A326E50" w14:textId="6565623B" w:rsidR="00FA3B66" w:rsidRDefault="00FA3B66" w:rsidP="00FA3B66">
      <w:pPr>
        <w:pBdr>
          <w:top w:val="nil"/>
          <w:left w:val="nil"/>
          <w:bottom w:val="nil"/>
          <w:right w:val="nil"/>
          <w:between w:val="nil"/>
        </w:pBdr>
        <w:rPr>
          <w:rFonts w:ascii="Arial" w:eastAsia="Arial" w:hAnsi="Arial" w:cs="Arial"/>
          <w:color w:val="000000"/>
        </w:rPr>
      </w:pPr>
      <w:r w:rsidRPr="00911466">
        <w:rPr>
          <w:rFonts w:ascii="Arial" w:eastAsia="Arial" w:hAnsi="Arial" w:cs="Arial"/>
          <w:color w:val="000000"/>
        </w:rPr>
        <w:t>3.</w:t>
      </w:r>
      <w:r>
        <w:rPr>
          <w:rFonts w:ascii="Arial" w:eastAsia="Arial" w:hAnsi="Arial" w:cs="Arial"/>
          <w:color w:val="000000"/>
        </w:rPr>
        <w:t xml:space="preserve">2 </w:t>
      </w:r>
      <w:r w:rsidRPr="00911466">
        <w:rPr>
          <w:rFonts w:ascii="Arial" w:eastAsia="Arial" w:hAnsi="Arial" w:cs="Arial"/>
          <w:color w:val="000000"/>
        </w:rPr>
        <w:t>Particip</w:t>
      </w:r>
      <w:r w:rsidR="00023488">
        <w:rPr>
          <w:rFonts w:ascii="Arial" w:eastAsia="Arial" w:hAnsi="Arial" w:cs="Arial"/>
          <w:color w:val="000000"/>
        </w:rPr>
        <w:t>é</w:t>
      </w:r>
      <w:r w:rsidRPr="00911466">
        <w:rPr>
          <w:rFonts w:ascii="Arial" w:eastAsia="Arial" w:hAnsi="Arial" w:cs="Arial"/>
          <w:color w:val="000000"/>
        </w:rPr>
        <w:t xml:space="preserve"> del conversatorio Ambientes vivos: Bienestar y Lenguaje para la vida llevado a cabo en la Universidad de San Buenaventura en representación de la secretaria de educación Sara Mercedes Ródas.</w:t>
      </w:r>
    </w:p>
    <w:p w14:paraId="315D3060" w14:textId="6EA914C9" w:rsidR="00FA3B66" w:rsidRDefault="00FA3B66" w:rsidP="00FA3B66">
      <w:pPr>
        <w:pBdr>
          <w:top w:val="nil"/>
          <w:left w:val="nil"/>
          <w:bottom w:val="nil"/>
          <w:right w:val="nil"/>
          <w:between w:val="nil"/>
        </w:pBdr>
        <w:rPr>
          <w:rFonts w:ascii="Arial" w:eastAsia="Arial" w:hAnsi="Arial" w:cs="Arial"/>
          <w:color w:val="000000"/>
        </w:rPr>
      </w:pPr>
      <w:r>
        <w:rPr>
          <w:rFonts w:ascii="Arial" w:eastAsia="Arial" w:hAnsi="Arial" w:cs="Arial"/>
          <w:color w:val="000000"/>
        </w:rPr>
        <w:t>3.4 Particip</w:t>
      </w:r>
      <w:r w:rsidR="00023488">
        <w:rPr>
          <w:rFonts w:ascii="Arial" w:eastAsia="Arial" w:hAnsi="Arial" w:cs="Arial"/>
          <w:color w:val="000000"/>
        </w:rPr>
        <w:t>é</w:t>
      </w:r>
      <w:r>
        <w:rPr>
          <w:rFonts w:ascii="Arial" w:eastAsia="Arial" w:hAnsi="Arial" w:cs="Arial"/>
          <w:color w:val="000000"/>
        </w:rPr>
        <w:t xml:space="preserve"> de reunión con Frank Silva y profesionales de cobertura, Inspección y vigilancia, calidad y despacho para concluir la caracterización de la ruta para la apertura de grados jardín y la ampliación de cupos para el ciclo</w:t>
      </w:r>
    </w:p>
    <w:p w14:paraId="5D591C9C" w14:textId="53C2BBB3" w:rsidR="00FA3B66" w:rsidRDefault="00FA3B66" w:rsidP="00FA3B66">
      <w:pPr>
        <w:widowControl w:val="0"/>
        <w:pBdr>
          <w:top w:val="nil"/>
          <w:left w:val="nil"/>
          <w:bottom w:val="nil"/>
          <w:right w:val="nil"/>
          <w:between w:val="nil"/>
        </w:pBdr>
        <w:rPr>
          <w:rFonts w:ascii="Arial" w:eastAsia="Arial" w:hAnsi="Arial" w:cs="Arial"/>
          <w:color w:val="000000"/>
        </w:rPr>
      </w:pPr>
      <w:r w:rsidRPr="00C20000">
        <w:rPr>
          <w:rFonts w:ascii="Arial" w:eastAsia="Arial" w:hAnsi="Arial" w:cs="Arial"/>
        </w:rPr>
        <w:t xml:space="preserve">3.5 </w:t>
      </w:r>
      <w:r w:rsidRPr="00C20000">
        <w:rPr>
          <w:rFonts w:ascii="Arial" w:eastAsia="Arial" w:hAnsi="Arial" w:cs="Arial"/>
          <w:color w:val="000000"/>
        </w:rPr>
        <w:t>Particip</w:t>
      </w:r>
      <w:r w:rsidR="00023488">
        <w:rPr>
          <w:rFonts w:ascii="Arial" w:eastAsia="Arial" w:hAnsi="Arial" w:cs="Arial"/>
          <w:color w:val="000000"/>
        </w:rPr>
        <w:t>é</w:t>
      </w:r>
      <w:r w:rsidRPr="00C20000">
        <w:rPr>
          <w:rFonts w:ascii="Arial" w:eastAsia="Arial" w:hAnsi="Arial" w:cs="Arial"/>
          <w:color w:val="000000"/>
        </w:rPr>
        <w:t xml:space="preserve"> de reunión convocada por la secretaria Sara Mercedes Rodas con Frank silva para revisar la propuesta de la modificación que se hará a la modelación para fortalecer el subproceso de Educación Inicial de la SED</w:t>
      </w:r>
    </w:p>
    <w:p w14:paraId="50B39F52" w14:textId="62B60DD0" w:rsidR="00FA3B66" w:rsidRDefault="00FA3B66" w:rsidP="00023488">
      <w:pPr>
        <w:pBdr>
          <w:top w:val="nil"/>
          <w:left w:val="nil"/>
          <w:bottom w:val="nil"/>
          <w:right w:val="nil"/>
          <w:between w:val="nil"/>
        </w:pBdr>
        <w:rPr>
          <w:rFonts w:ascii="Arial" w:eastAsia="Arial" w:hAnsi="Arial" w:cs="Arial"/>
          <w:color w:val="000000"/>
        </w:rPr>
      </w:pPr>
      <w:r w:rsidRPr="00911466">
        <w:rPr>
          <w:rFonts w:ascii="Arial" w:eastAsia="Arial" w:hAnsi="Arial" w:cs="Arial"/>
          <w:color w:val="000000"/>
        </w:rPr>
        <w:t>5.1 Sostuv</w:t>
      </w:r>
      <w:r w:rsidR="00023488">
        <w:rPr>
          <w:rFonts w:ascii="Arial" w:eastAsia="Arial" w:hAnsi="Arial" w:cs="Arial"/>
          <w:color w:val="000000"/>
        </w:rPr>
        <w:t>é</w:t>
      </w:r>
      <w:r w:rsidRPr="00911466">
        <w:rPr>
          <w:rFonts w:ascii="Arial" w:eastAsia="Arial" w:hAnsi="Arial" w:cs="Arial"/>
          <w:color w:val="000000"/>
        </w:rPr>
        <w:t xml:space="preserve"> mesa de trabajo con Leonardo Paredes para revisar propuestas y acciones planteadas por el subproceso de Educación Inicial para fortalecer el proceso de tránsito armónico y la vinculación de niños y niñas para el ciclo 2 de la trayectoria educativa.</w:t>
      </w:r>
    </w:p>
    <w:p w14:paraId="4B0E4733" w14:textId="6CD656B9" w:rsidR="00FA3B66" w:rsidRDefault="00FA3B66" w:rsidP="00FA3B66">
      <w:pPr>
        <w:pBdr>
          <w:top w:val="nil"/>
          <w:left w:val="nil"/>
          <w:bottom w:val="nil"/>
          <w:right w:val="nil"/>
          <w:between w:val="nil"/>
        </w:pBdr>
        <w:rPr>
          <w:rFonts w:ascii="Arial" w:eastAsia="Arial" w:hAnsi="Arial" w:cs="Arial"/>
          <w:color w:val="000000"/>
        </w:rPr>
      </w:pPr>
      <w:r w:rsidRPr="00590D09">
        <w:rPr>
          <w:rFonts w:ascii="Arial" w:eastAsia="Arial" w:hAnsi="Arial" w:cs="Arial"/>
        </w:rPr>
        <w:t xml:space="preserve">6.1 </w:t>
      </w:r>
      <w:r w:rsidRPr="00590D09">
        <w:rPr>
          <w:rFonts w:ascii="Arial" w:eastAsia="Arial" w:hAnsi="Arial" w:cs="Arial"/>
          <w:color w:val="000000"/>
        </w:rPr>
        <w:t>Particip</w:t>
      </w:r>
      <w:r w:rsidR="00023488">
        <w:rPr>
          <w:rFonts w:ascii="Arial" w:eastAsia="Arial" w:hAnsi="Arial" w:cs="Arial"/>
          <w:color w:val="000000"/>
        </w:rPr>
        <w:t>é</w:t>
      </w:r>
      <w:r w:rsidRPr="00590D09">
        <w:rPr>
          <w:rFonts w:ascii="Arial" w:eastAsia="Arial" w:hAnsi="Arial" w:cs="Arial"/>
          <w:color w:val="000000"/>
        </w:rPr>
        <w:t xml:space="preserve"> de la reunión con el equipo de despacho para reorientar el proceso de búsqueda activa de la vigencia 2026.</w:t>
      </w:r>
    </w:p>
    <w:p w14:paraId="6F59FBE0" w14:textId="608A8D5B" w:rsidR="00FA3B66" w:rsidRPr="00911466" w:rsidRDefault="00FA3B66" w:rsidP="00FA3B66">
      <w:pPr>
        <w:pBdr>
          <w:top w:val="nil"/>
          <w:left w:val="nil"/>
          <w:bottom w:val="nil"/>
          <w:right w:val="nil"/>
          <w:between w:val="nil"/>
        </w:pBdr>
        <w:rPr>
          <w:rFonts w:ascii="Arial" w:eastAsia="Arial" w:hAnsi="Arial" w:cs="Arial"/>
        </w:rPr>
      </w:pPr>
      <w:r w:rsidRPr="00911466">
        <w:rPr>
          <w:rFonts w:ascii="Arial" w:eastAsia="Arial" w:hAnsi="Arial" w:cs="Arial"/>
        </w:rPr>
        <w:t xml:space="preserve">6.5 </w:t>
      </w:r>
      <w:bookmarkStart w:id="1" w:name="_Hlk229492145"/>
      <w:r w:rsidRPr="00911466">
        <w:rPr>
          <w:rFonts w:ascii="Arial" w:eastAsia="Arial" w:hAnsi="Arial" w:cs="Arial"/>
        </w:rPr>
        <w:t>Particip</w:t>
      </w:r>
      <w:r w:rsidR="00023488">
        <w:rPr>
          <w:rFonts w:ascii="Arial" w:eastAsia="Arial" w:hAnsi="Arial" w:cs="Arial"/>
        </w:rPr>
        <w:t>é</w:t>
      </w:r>
      <w:r w:rsidRPr="00911466">
        <w:rPr>
          <w:rFonts w:ascii="Arial" w:eastAsia="Arial" w:hAnsi="Arial" w:cs="Arial"/>
        </w:rPr>
        <w:t xml:space="preserve"> en reunión de coordinación del despacho llevada a cabo el 22 de abril del 2026</w:t>
      </w:r>
      <w:bookmarkEnd w:id="1"/>
    </w:p>
    <w:p w14:paraId="051004F3" w14:textId="16B84B53" w:rsidR="00FA3B66" w:rsidRPr="00023488" w:rsidRDefault="00FA3B66" w:rsidP="00FA3B66">
      <w:pPr>
        <w:pBdr>
          <w:top w:val="nil"/>
          <w:left w:val="nil"/>
          <w:bottom w:val="nil"/>
          <w:right w:val="nil"/>
          <w:between w:val="nil"/>
        </w:pBdr>
        <w:rPr>
          <w:rFonts w:ascii="Arial" w:eastAsia="Arial" w:hAnsi="Arial" w:cs="Arial"/>
        </w:rPr>
      </w:pPr>
      <w:r w:rsidRPr="00911466">
        <w:rPr>
          <w:rFonts w:ascii="Arial" w:eastAsia="Arial" w:hAnsi="Arial" w:cs="Arial"/>
        </w:rPr>
        <w:t>6.7 Particip</w:t>
      </w:r>
      <w:r w:rsidR="00023488">
        <w:rPr>
          <w:rFonts w:ascii="Arial" w:eastAsia="Arial" w:hAnsi="Arial" w:cs="Arial"/>
        </w:rPr>
        <w:t>é</w:t>
      </w:r>
      <w:r w:rsidRPr="00911466">
        <w:rPr>
          <w:rFonts w:ascii="Arial" w:eastAsia="Arial" w:hAnsi="Arial" w:cs="Arial"/>
        </w:rPr>
        <w:t xml:space="preserve"> de reunión de coordinación del despacho llevada a cabo el 12 de mayo del 2026</w:t>
      </w:r>
    </w:p>
    <w:p w14:paraId="0D01DFDE" w14:textId="7A0801DF" w:rsidR="00FA3B66" w:rsidRDefault="00FA3B66" w:rsidP="00FA3B66">
      <w:pPr>
        <w:pBdr>
          <w:top w:val="nil"/>
          <w:left w:val="nil"/>
          <w:bottom w:val="nil"/>
          <w:right w:val="nil"/>
          <w:between w:val="nil"/>
        </w:pBdr>
        <w:rPr>
          <w:rFonts w:ascii="Arial" w:eastAsia="Arial" w:hAnsi="Arial" w:cs="Arial"/>
          <w:color w:val="000000"/>
        </w:rPr>
      </w:pPr>
      <w:r w:rsidRPr="00911466">
        <w:rPr>
          <w:rFonts w:ascii="Arial" w:eastAsia="Arial" w:hAnsi="Arial" w:cs="Arial"/>
          <w:color w:val="000000"/>
        </w:rPr>
        <w:t>7.</w:t>
      </w:r>
      <w:r>
        <w:rPr>
          <w:rFonts w:ascii="Arial" w:eastAsia="Arial" w:hAnsi="Arial" w:cs="Arial"/>
          <w:color w:val="000000"/>
        </w:rPr>
        <w:t>1</w:t>
      </w:r>
      <w:r w:rsidRPr="00911466">
        <w:rPr>
          <w:rFonts w:ascii="Arial" w:eastAsia="Arial" w:hAnsi="Arial" w:cs="Arial"/>
          <w:color w:val="000000"/>
        </w:rPr>
        <w:t xml:space="preserve"> Elabor</w:t>
      </w:r>
      <w:r w:rsidR="00023488">
        <w:rPr>
          <w:rFonts w:ascii="Arial" w:eastAsia="Arial" w:hAnsi="Arial" w:cs="Arial"/>
          <w:color w:val="000000"/>
        </w:rPr>
        <w:t>é</w:t>
      </w:r>
      <w:r w:rsidRPr="00911466">
        <w:rPr>
          <w:rFonts w:ascii="Arial" w:eastAsia="Arial" w:hAnsi="Arial" w:cs="Arial"/>
          <w:color w:val="000000"/>
        </w:rPr>
        <w:t xml:space="preserve"> acta de reunión de búsqueda activa con el equipo de despacho llevada a cabo el 11 de mayo del 2026.</w:t>
      </w:r>
    </w:p>
    <w:p w14:paraId="529006EE" w14:textId="203CBB41" w:rsidR="00FA3B66" w:rsidRPr="00911466" w:rsidRDefault="00FA3B66" w:rsidP="00023488">
      <w:pPr>
        <w:widowControl w:val="0"/>
        <w:pBdr>
          <w:top w:val="nil"/>
          <w:left w:val="nil"/>
          <w:bottom w:val="nil"/>
          <w:right w:val="nil"/>
          <w:between w:val="nil"/>
        </w:pBdr>
        <w:rPr>
          <w:rFonts w:ascii="Arial" w:eastAsia="Arial" w:hAnsi="Arial" w:cs="Arial"/>
        </w:rPr>
      </w:pPr>
      <w:r w:rsidRPr="00911466">
        <w:rPr>
          <w:rFonts w:ascii="Arial" w:eastAsia="Arial" w:hAnsi="Arial" w:cs="Arial"/>
        </w:rPr>
        <w:t>8.1Particip</w:t>
      </w:r>
      <w:r w:rsidR="00023488">
        <w:rPr>
          <w:rFonts w:ascii="Arial" w:eastAsia="Arial" w:hAnsi="Arial" w:cs="Arial"/>
        </w:rPr>
        <w:t>é</w:t>
      </w:r>
      <w:r w:rsidRPr="00911466">
        <w:rPr>
          <w:rFonts w:ascii="Arial" w:eastAsia="Arial" w:hAnsi="Arial" w:cs="Arial"/>
        </w:rPr>
        <w:t xml:space="preserve"> como equipo de apoyó representando a la SED en la maratón llevada a cabo0 el 3 de mayo del 2026.</w:t>
      </w:r>
    </w:p>
    <w:p w14:paraId="521D96C5" w14:textId="05350BB9" w:rsidR="00FA3B66" w:rsidRDefault="00FA3B66" w:rsidP="00FA3B66">
      <w:pPr>
        <w:pBdr>
          <w:top w:val="nil"/>
          <w:left w:val="nil"/>
          <w:bottom w:val="nil"/>
          <w:right w:val="nil"/>
          <w:between w:val="nil"/>
        </w:pBdr>
        <w:rPr>
          <w:rFonts w:ascii="Arial" w:eastAsia="Arial" w:hAnsi="Arial" w:cs="Arial"/>
          <w:color w:val="000000"/>
        </w:rPr>
      </w:pPr>
      <w:r>
        <w:rPr>
          <w:rFonts w:ascii="Arial" w:eastAsia="Arial" w:hAnsi="Arial" w:cs="Arial"/>
          <w:color w:val="000000"/>
        </w:rPr>
        <w:t>CUOTA 6</w:t>
      </w:r>
    </w:p>
    <w:p w14:paraId="542DF5D5" w14:textId="3CC8FA3F" w:rsidR="00FA3B66" w:rsidRDefault="00FA3B66" w:rsidP="00FA3B66">
      <w:pPr>
        <w:widowControl w:val="0"/>
        <w:pBdr>
          <w:top w:val="nil"/>
          <w:left w:val="nil"/>
          <w:bottom w:val="nil"/>
          <w:right w:val="nil"/>
          <w:between w:val="nil"/>
        </w:pBdr>
        <w:rPr>
          <w:rFonts w:ascii="Arial" w:eastAsia="Arial" w:hAnsi="Arial" w:cs="Arial"/>
        </w:rPr>
      </w:pPr>
      <w:r>
        <w:rPr>
          <w:rFonts w:ascii="Arial" w:eastAsia="Arial" w:hAnsi="Arial" w:cs="Arial"/>
        </w:rPr>
        <w:t>1.1sociali</w:t>
      </w:r>
      <w:r w:rsidR="00023488">
        <w:rPr>
          <w:rFonts w:ascii="Arial" w:eastAsia="Arial" w:hAnsi="Arial" w:cs="Arial"/>
        </w:rPr>
        <w:t>cé</w:t>
      </w:r>
      <w:r>
        <w:rPr>
          <w:rFonts w:ascii="Arial" w:eastAsia="Arial" w:hAnsi="Arial" w:cs="Arial"/>
        </w:rPr>
        <w:t xml:space="preserve"> información al líder del subproceso de gestión para la Educación Inicial el seguimiento y monitoreo que se viene haciendo desde el despacho al proceso de las IEO que están siguiendo la ruta para la ampliación de grados jardín, la asignación de docentes de grados del ciclo 2 y la matrícula que arroja el SIMAT sobre el ciclo </w:t>
      </w:r>
    </w:p>
    <w:p w14:paraId="023CC64C" w14:textId="6B1387BB" w:rsidR="00FA3B66" w:rsidRPr="00911466" w:rsidRDefault="00FA3B66" w:rsidP="00FA3B66">
      <w:pPr>
        <w:widowControl w:val="0"/>
        <w:pBdr>
          <w:top w:val="nil"/>
          <w:left w:val="nil"/>
          <w:bottom w:val="nil"/>
          <w:right w:val="nil"/>
          <w:between w:val="nil"/>
        </w:pBdr>
        <w:rPr>
          <w:rFonts w:ascii="Arial" w:eastAsia="Arial" w:hAnsi="Arial" w:cs="Arial"/>
        </w:rPr>
      </w:pPr>
      <w:r>
        <w:rPr>
          <w:rFonts w:ascii="Arial" w:eastAsia="Arial" w:hAnsi="Arial" w:cs="Arial"/>
        </w:rPr>
        <w:t>1.18 Particip</w:t>
      </w:r>
      <w:r w:rsidR="00023488">
        <w:rPr>
          <w:rFonts w:ascii="Arial" w:eastAsia="Arial" w:hAnsi="Arial" w:cs="Arial"/>
        </w:rPr>
        <w:t>é</w:t>
      </w:r>
      <w:r>
        <w:rPr>
          <w:rFonts w:ascii="Arial" w:eastAsia="Arial" w:hAnsi="Arial" w:cs="Arial"/>
        </w:rPr>
        <w:t xml:space="preserve"> en reunión establecida entre cobertura y el coordinador territorial del SISBEN para fortalecer la articulación entre SED y este organismo</w:t>
      </w:r>
    </w:p>
    <w:p w14:paraId="709003E2" w14:textId="77777777" w:rsidR="00FA3B66" w:rsidRPr="00911466" w:rsidRDefault="00FA3B66" w:rsidP="00FA3B66">
      <w:pPr>
        <w:widowControl w:val="0"/>
        <w:pBdr>
          <w:top w:val="nil"/>
          <w:left w:val="nil"/>
          <w:bottom w:val="nil"/>
          <w:right w:val="nil"/>
          <w:between w:val="nil"/>
        </w:pBdr>
        <w:tabs>
          <w:tab w:val="left" w:pos="734"/>
        </w:tabs>
        <w:rPr>
          <w:rFonts w:ascii="Arial" w:eastAsia="Arial" w:hAnsi="Arial" w:cs="Arial"/>
          <w:color w:val="000000"/>
        </w:rPr>
      </w:pPr>
      <w:r>
        <w:rPr>
          <w:noProof/>
        </w:rPr>
        <w:lastRenderedPageBreak/>
        <w:drawing>
          <wp:anchor distT="0" distB="0" distL="114300" distR="114300" simplePos="0" relativeHeight="251662336" behindDoc="0" locked="0" layoutInCell="1" allowOverlap="1" wp14:anchorId="0CA09BC1" wp14:editId="0883E5AD">
            <wp:simplePos x="0" y="0"/>
            <wp:positionH relativeFrom="column">
              <wp:posOffset>2867660</wp:posOffset>
            </wp:positionH>
            <wp:positionV relativeFrom="paragraph">
              <wp:posOffset>-3810</wp:posOffset>
            </wp:positionV>
            <wp:extent cx="1862455" cy="868045"/>
            <wp:effectExtent l="0" t="0" r="4445" b="8255"/>
            <wp:wrapNone/>
            <wp:docPr id="78762572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1862455" cy="868045"/>
                    </a:xfrm>
                    <a:prstGeom prst="rect">
                      <a:avLst/>
                    </a:prstGeom>
                    <a:noFill/>
                    <a:ln>
                      <a:noFill/>
                    </a:ln>
                  </pic:spPr>
                </pic:pic>
              </a:graphicData>
            </a:graphic>
          </wp:anchor>
        </w:drawing>
      </w:r>
      <w:r w:rsidRPr="00BD24F6">
        <w:rPr>
          <w:rFonts w:ascii="Arial" w:eastAsia="Arial" w:hAnsi="Arial" w:cs="Arial"/>
          <w:noProof/>
          <w:lang w:val="es-MX"/>
        </w:rPr>
        <w:drawing>
          <wp:inline distT="0" distB="0" distL="0" distR="0" wp14:anchorId="470ED7EB" wp14:editId="6D183F1E">
            <wp:extent cx="2856016" cy="892145"/>
            <wp:effectExtent l="0" t="0" r="1905" b="3810"/>
            <wp:docPr id="570452356"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898164" cy="905311"/>
                    </a:xfrm>
                    <a:prstGeom prst="rect">
                      <a:avLst/>
                    </a:prstGeom>
                    <a:noFill/>
                    <a:ln>
                      <a:noFill/>
                    </a:ln>
                  </pic:spPr>
                </pic:pic>
              </a:graphicData>
            </a:graphic>
          </wp:inline>
        </w:drawing>
      </w:r>
    </w:p>
    <w:p w14:paraId="5FF1F0BC" w14:textId="4C2478D8" w:rsidR="00FA3B66" w:rsidRDefault="00FA3B66" w:rsidP="00FA3B66">
      <w:pPr>
        <w:tabs>
          <w:tab w:val="left" w:pos="734"/>
        </w:tabs>
        <w:rPr>
          <w:rFonts w:ascii="Arial" w:eastAsia="Arial" w:hAnsi="Arial" w:cs="Arial"/>
        </w:rPr>
      </w:pPr>
      <w:r>
        <w:rPr>
          <w:rFonts w:ascii="Arial" w:eastAsia="Arial" w:hAnsi="Arial" w:cs="Arial"/>
        </w:rPr>
        <w:t>1.2 Envi</w:t>
      </w:r>
      <w:r w:rsidR="00DF620B">
        <w:rPr>
          <w:rFonts w:ascii="Arial" w:eastAsia="Arial" w:hAnsi="Arial" w:cs="Arial"/>
        </w:rPr>
        <w:t>é</w:t>
      </w:r>
      <w:r>
        <w:rPr>
          <w:rFonts w:ascii="Arial" w:eastAsia="Arial" w:hAnsi="Arial" w:cs="Arial"/>
        </w:rPr>
        <w:t xml:space="preserve"> Información recopilada a la líder de cobertura Carolina </w:t>
      </w:r>
      <w:proofErr w:type="gramStart"/>
      <w:r>
        <w:rPr>
          <w:rFonts w:ascii="Arial" w:eastAsia="Arial" w:hAnsi="Arial" w:cs="Arial"/>
        </w:rPr>
        <w:t>Correa  a</w:t>
      </w:r>
      <w:proofErr w:type="gramEnd"/>
      <w:r>
        <w:rPr>
          <w:rFonts w:ascii="Arial" w:eastAsia="Arial" w:hAnsi="Arial" w:cs="Arial"/>
        </w:rPr>
        <w:t xml:space="preserve"> partir de visita en los asentamientos de Brisas de la Paz y Playa Alta sobre habitantes de estas zonas de alta vulneración en Cali que se encuentran desescolarizados, con el fin de que la subsecretaría de cobertura asigne los cupos que estén disponibles en las IEO aledañas a este territorio (comuna 13) </w:t>
      </w:r>
    </w:p>
    <w:p w14:paraId="5FAD41F9" w14:textId="77777777" w:rsidR="00FA3B66" w:rsidRDefault="00FA3B66" w:rsidP="00FA3B66">
      <w:pPr>
        <w:tabs>
          <w:tab w:val="left" w:pos="734"/>
        </w:tabs>
        <w:rPr>
          <w:rFonts w:ascii="Arial" w:eastAsia="Arial" w:hAnsi="Arial" w:cs="Arial"/>
        </w:rPr>
      </w:pPr>
      <w:r w:rsidRPr="00BD24F6">
        <w:rPr>
          <w:rFonts w:ascii="Arial" w:eastAsia="Arial" w:hAnsi="Arial" w:cs="Arial"/>
          <w:noProof/>
          <w:lang w:val="es-MX"/>
        </w:rPr>
        <w:drawing>
          <wp:inline distT="0" distB="0" distL="0" distR="0" wp14:anchorId="4522946C" wp14:editId="5AA4BC10">
            <wp:extent cx="2018806" cy="1005091"/>
            <wp:effectExtent l="0" t="0" r="635" b="5080"/>
            <wp:docPr id="2025772208"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069135" cy="1030148"/>
                    </a:xfrm>
                    <a:prstGeom prst="rect">
                      <a:avLst/>
                    </a:prstGeom>
                    <a:noFill/>
                    <a:ln>
                      <a:noFill/>
                    </a:ln>
                  </pic:spPr>
                </pic:pic>
              </a:graphicData>
            </a:graphic>
          </wp:inline>
        </w:drawing>
      </w:r>
    </w:p>
    <w:p w14:paraId="14C8D9F5" w14:textId="77777777" w:rsidR="00FA3B66" w:rsidRDefault="00FA3B66" w:rsidP="00FA3B66">
      <w:pPr>
        <w:tabs>
          <w:tab w:val="left" w:pos="734"/>
        </w:tabs>
        <w:rPr>
          <w:rFonts w:ascii="Arial" w:eastAsia="Arial" w:hAnsi="Arial" w:cs="Arial"/>
        </w:rPr>
      </w:pPr>
    </w:p>
    <w:p w14:paraId="785E4013" w14:textId="43FC0E45" w:rsidR="00FA3B66" w:rsidRDefault="00FA3B66" w:rsidP="00FA3B66">
      <w:pPr>
        <w:widowControl w:val="0"/>
        <w:suppressAutoHyphens/>
        <w:autoSpaceDN w:val="0"/>
        <w:textAlignment w:val="baseline"/>
        <w:rPr>
          <w:rFonts w:ascii="Arial" w:eastAsia="Arial" w:hAnsi="Arial" w:cs="Arial"/>
        </w:rPr>
      </w:pPr>
      <w:r>
        <w:rPr>
          <w:rFonts w:ascii="Arial" w:eastAsia="Arial" w:hAnsi="Arial" w:cs="Arial"/>
        </w:rPr>
        <w:t xml:space="preserve">1.3 </w:t>
      </w:r>
      <w:r w:rsidRPr="00A43F69">
        <w:rPr>
          <w:rFonts w:ascii="Arial" w:eastAsia="Arial" w:hAnsi="Arial" w:cs="Arial"/>
        </w:rPr>
        <w:t>Reali</w:t>
      </w:r>
      <w:r w:rsidR="00DF620B">
        <w:rPr>
          <w:rFonts w:ascii="Arial" w:eastAsia="Arial" w:hAnsi="Arial" w:cs="Arial"/>
        </w:rPr>
        <w:t>cé</w:t>
      </w:r>
      <w:r w:rsidRPr="00A43F69">
        <w:rPr>
          <w:rFonts w:ascii="Arial" w:eastAsia="Arial" w:hAnsi="Arial" w:cs="Arial"/>
        </w:rPr>
        <w:t xml:space="preserve"> 2 visitas a territorio (comuna 13) para establecer contacto con los líderes de la comuna 13 de manera que se pudiera compartir con la comunidad la información sobre los requisitos necesarios para matricularse en IEO de la comuna e identificar NNJ y adultos desescolarizados</w:t>
      </w:r>
    </w:p>
    <w:p w14:paraId="52CD2252" w14:textId="77777777" w:rsidR="00FA3B66" w:rsidRDefault="00FA3B66" w:rsidP="00FA3B66">
      <w:pPr>
        <w:widowControl w:val="0"/>
        <w:suppressAutoHyphens/>
        <w:autoSpaceDN w:val="0"/>
        <w:textAlignment w:val="baseline"/>
        <w:rPr>
          <w:rFonts w:ascii="Arial" w:eastAsia="Arial" w:hAnsi="Arial" w:cs="Arial"/>
        </w:rPr>
      </w:pPr>
      <w:r w:rsidRPr="008A3467">
        <w:rPr>
          <w:rFonts w:ascii="Arial" w:eastAsia="Arial" w:hAnsi="Arial" w:cs="Arial"/>
          <w:noProof/>
        </w:rPr>
        <w:drawing>
          <wp:inline distT="0" distB="0" distL="0" distR="0" wp14:anchorId="7CCFA0EE" wp14:editId="445DB29D">
            <wp:extent cx="2683588" cy="1122218"/>
            <wp:effectExtent l="0" t="0" r="2540" b="1905"/>
            <wp:docPr id="101702101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7021010" name=""/>
                    <pic:cNvPicPr/>
                  </pic:nvPicPr>
                  <pic:blipFill>
                    <a:blip r:embed="rId9"/>
                    <a:stretch>
                      <a:fillRect/>
                    </a:stretch>
                  </pic:blipFill>
                  <pic:spPr>
                    <a:xfrm>
                      <a:off x="0" y="0"/>
                      <a:ext cx="2702834" cy="1130266"/>
                    </a:xfrm>
                    <a:prstGeom prst="rect">
                      <a:avLst/>
                    </a:prstGeom>
                  </pic:spPr>
                </pic:pic>
              </a:graphicData>
            </a:graphic>
          </wp:inline>
        </w:drawing>
      </w:r>
    </w:p>
    <w:p w14:paraId="22AA82BA" w14:textId="77777777" w:rsidR="00FA3B66" w:rsidRDefault="00FA3B66" w:rsidP="00FA3B66">
      <w:pPr>
        <w:widowControl w:val="0"/>
        <w:suppressAutoHyphens/>
        <w:autoSpaceDN w:val="0"/>
        <w:textAlignment w:val="baseline"/>
        <w:rPr>
          <w:rFonts w:ascii="Arial" w:eastAsia="Arial" w:hAnsi="Arial" w:cs="Arial"/>
        </w:rPr>
      </w:pPr>
    </w:p>
    <w:p w14:paraId="0265D25F" w14:textId="4E2116A2" w:rsidR="00FA3B66" w:rsidRDefault="00FA3B66" w:rsidP="00FA3B66">
      <w:pPr>
        <w:widowControl w:val="0"/>
        <w:suppressAutoHyphens/>
        <w:autoSpaceDN w:val="0"/>
        <w:textAlignment w:val="baseline"/>
        <w:rPr>
          <w:rFonts w:ascii="Arial" w:eastAsia="Arial" w:hAnsi="Arial" w:cs="Arial"/>
        </w:rPr>
      </w:pPr>
      <w:r>
        <w:rPr>
          <w:rFonts w:ascii="Arial" w:eastAsia="Arial" w:hAnsi="Arial" w:cs="Arial"/>
        </w:rPr>
        <w:t xml:space="preserve">1.4 </w:t>
      </w:r>
      <w:r w:rsidRPr="00C47E98">
        <w:rPr>
          <w:rFonts w:ascii="Arial" w:eastAsia="Arial" w:hAnsi="Arial" w:cs="Arial"/>
        </w:rPr>
        <w:t>Implement</w:t>
      </w:r>
      <w:r w:rsidR="00DF620B">
        <w:rPr>
          <w:rFonts w:ascii="Arial" w:eastAsia="Arial" w:hAnsi="Arial" w:cs="Arial"/>
        </w:rPr>
        <w:t>é</w:t>
      </w:r>
      <w:r w:rsidRPr="00C47E98">
        <w:rPr>
          <w:rFonts w:ascii="Arial" w:eastAsia="Arial" w:hAnsi="Arial" w:cs="Arial"/>
        </w:rPr>
        <w:t xml:space="preserve"> seguimiento a la ruta para la apertura de grados del ciclo 2 (jardín) con el fin de agilizar y articular a las subsecretarías que deben emitir conceptos y ser entregados a Inspección y vigilancia que es la dependencia encargada de crear el DUE para apertura el grado y luego cobertura habilitarlo en SIMAT</w:t>
      </w:r>
    </w:p>
    <w:p w14:paraId="17442DDA" w14:textId="77777777" w:rsidR="00FA3B66" w:rsidRDefault="00FA3B66" w:rsidP="00FA3B66">
      <w:pPr>
        <w:widowControl w:val="0"/>
        <w:suppressAutoHyphens/>
        <w:autoSpaceDN w:val="0"/>
        <w:textAlignment w:val="baseline"/>
        <w:rPr>
          <w:rFonts w:ascii="Arial" w:eastAsia="Arial" w:hAnsi="Arial" w:cs="Arial"/>
        </w:rPr>
      </w:pPr>
      <w:r w:rsidRPr="00BD24F6">
        <w:rPr>
          <w:rFonts w:ascii="Arial" w:eastAsia="Arial" w:hAnsi="Arial" w:cs="Arial"/>
          <w:noProof/>
        </w:rPr>
        <w:drawing>
          <wp:inline distT="0" distB="0" distL="0" distR="0" wp14:anchorId="5999F718" wp14:editId="02A92731">
            <wp:extent cx="2657990" cy="1353100"/>
            <wp:effectExtent l="0" t="0" r="0" b="0"/>
            <wp:docPr id="48061339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0613392" name=""/>
                    <pic:cNvPicPr/>
                  </pic:nvPicPr>
                  <pic:blipFill>
                    <a:blip r:embed="rId10"/>
                    <a:stretch>
                      <a:fillRect/>
                    </a:stretch>
                  </pic:blipFill>
                  <pic:spPr>
                    <a:xfrm>
                      <a:off x="0" y="0"/>
                      <a:ext cx="2686007" cy="1367363"/>
                    </a:xfrm>
                    <a:prstGeom prst="rect">
                      <a:avLst/>
                    </a:prstGeom>
                  </pic:spPr>
                </pic:pic>
              </a:graphicData>
            </a:graphic>
          </wp:inline>
        </w:drawing>
      </w:r>
    </w:p>
    <w:p w14:paraId="2D9FC589" w14:textId="77777777" w:rsidR="00FA3B66" w:rsidRDefault="00FA3B66" w:rsidP="00FA3B66">
      <w:pPr>
        <w:widowControl w:val="0"/>
        <w:suppressAutoHyphens/>
        <w:autoSpaceDN w:val="0"/>
        <w:textAlignment w:val="baseline"/>
        <w:rPr>
          <w:rFonts w:ascii="Arial" w:eastAsia="Arial" w:hAnsi="Arial" w:cs="Arial"/>
        </w:rPr>
      </w:pPr>
    </w:p>
    <w:p w14:paraId="6569F23B" w14:textId="3A3916E3" w:rsidR="00FA3B66" w:rsidRDefault="00FA3B66" w:rsidP="00FA3B66">
      <w:pPr>
        <w:widowControl w:val="0"/>
        <w:pBdr>
          <w:top w:val="nil"/>
          <w:left w:val="nil"/>
          <w:bottom w:val="nil"/>
          <w:right w:val="nil"/>
          <w:between w:val="nil"/>
        </w:pBdr>
        <w:tabs>
          <w:tab w:val="left" w:pos="734"/>
        </w:tabs>
        <w:rPr>
          <w:rFonts w:ascii="Arial" w:eastAsia="Arial" w:hAnsi="Arial" w:cs="Arial"/>
          <w:color w:val="000000"/>
        </w:rPr>
      </w:pPr>
      <w:r w:rsidRPr="009253FC">
        <w:rPr>
          <w:rFonts w:ascii="Arial" w:eastAsia="Arial" w:hAnsi="Arial" w:cs="Arial"/>
          <w:noProof/>
          <w:lang w:val="es-MX"/>
        </w:rPr>
        <w:lastRenderedPageBreak/>
        <w:drawing>
          <wp:anchor distT="0" distB="0" distL="114300" distR="114300" simplePos="0" relativeHeight="251663360" behindDoc="0" locked="0" layoutInCell="1" allowOverlap="1" wp14:anchorId="2E51439D" wp14:editId="3A7C1E64">
            <wp:simplePos x="0" y="0"/>
            <wp:positionH relativeFrom="column">
              <wp:posOffset>96520</wp:posOffset>
            </wp:positionH>
            <wp:positionV relativeFrom="paragraph">
              <wp:posOffset>1254760</wp:posOffset>
            </wp:positionV>
            <wp:extent cx="1670234" cy="1142816"/>
            <wp:effectExtent l="0" t="0" r="6350" b="635"/>
            <wp:wrapNone/>
            <wp:docPr id="733925972"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670234" cy="1142816"/>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11466">
        <w:rPr>
          <w:rFonts w:ascii="Arial" w:eastAsia="Arial" w:hAnsi="Arial" w:cs="Arial"/>
          <w:color w:val="000000"/>
        </w:rPr>
        <w:t>1.</w:t>
      </w:r>
      <w:r>
        <w:rPr>
          <w:rFonts w:ascii="Arial" w:eastAsia="Arial" w:hAnsi="Arial" w:cs="Arial"/>
          <w:color w:val="000000"/>
        </w:rPr>
        <w:t xml:space="preserve">5 </w:t>
      </w:r>
      <w:r w:rsidRPr="00911466">
        <w:rPr>
          <w:rFonts w:ascii="Arial" w:eastAsia="Arial" w:hAnsi="Arial" w:cs="Arial"/>
          <w:color w:val="000000"/>
        </w:rPr>
        <w:t>Revi</w:t>
      </w:r>
      <w:r w:rsidR="000E09DE">
        <w:rPr>
          <w:rFonts w:ascii="Arial" w:eastAsia="Arial" w:hAnsi="Arial" w:cs="Arial"/>
          <w:color w:val="000000"/>
        </w:rPr>
        <w:t>sé</w:t>
      </w:r>
      <w:r w:rsidRPr="00911466">
        <w:rPr>
          <w:rFonts w:ascii="Arial" w:eastAsia="Arial" w:hAnsi="Arial" w:cs="Arial"/>
          <w:color w:val="000000"/>
        </w:rPr>
        <w:t xml:space="preserve"> </w:t>
      </w:r>
      <w:r>
        <w:rPr>
          <w:rFonts w:ascii="Arial" w:eastAsia="Arial" w:hAnsi="Arial" w:cs="Arial"/>
          <w:color w:val="000000"/>
        </w:rPr>
        <w:t>información entregada por la subsecretaría de cobertura para identificar el número de cupos que tienen para ofertas las Instituciones Educativas Oficiales Jesus Villafañe Franco y Santa Rosa con miras a promocionar la matricula en la feria de servicios que se llevara a cabo el 12 de junio en el Pondaje y estableció contacto con los rectores de estas IEO para incluirlas en la feria de servicios de manera que sean quienes promocionen y refieran el sello de calidad educativa de las IEO a la población de los asentamientos Brisas de la Paz y Playa Alta</w:t>
      </w:r>
    </w:p>
    <w:p w14:paraId="2C7EBCFE" w14:textId="77777777" w:rsidR="00FA3B66" w:rsidRDefault="00FA3B66" w:rsidP="00FA3B66">
      <w:pPr>
        <w:widowControl w:val="0"/>
        <w:suppressAutoHyphens/>
        <w:autoSpaceDN w:val="0"/>
        <w:textAlignment w:val="baseline"/>
        <w:rPr>
          <w:rFonts w:ascii="Arial" w:eastAsia="Arial" w:hAnsi="Arial" w:cs="Arial"/>
        </w:rPr>
      </w:pPr>
    </w:p>
    <w:p w14:paraId="152523E8" w14:textId="77777777" w:rsidR="00FA3B66" w:rsidRDefault="00FA3B66" w:rsidP="00FA3B66">
      <w:pPr>
        <w:widowControl w:val="0"/>
        <w:suppressAutoHyphens/>
        <w:autoSpaceDN w:val="0"/>
        <w:textAlignment w:val="baseline"/>
        <w:rPr>
          <w:rFonts w:ascii="Arial" w:eastAsia="Arial" w:hAnsi="Arial" w:cs="Arial"/>
        </w:rPr>
      </w:pPr>
    </w:p>
    <w:p w14:paraId="4CDF47A2" w14:textId="77777777" w:rsidR="00FA3B66" w:rsidRDefault="00FA3B66" w:rsidP="00FA3B66">
      <w:pPr>
        <w:widowControl w:val="0"/>
        <w:pBdr>
          <w:top w:val="nil"/>
          <w:left w:val="nil"/>
          <w:bottom w:val="nil"/>
          <w:right w:val="nil"/>
          <w:between w:val="nil"/>
        </w:pBdr>
        <w:rPr>
          <w:rFonts w:ascii="Arial" w:eastAsia="Arial" w:hAnsi="Arial" w:cs="Arial"/>
          <w:color w:val="000000"/>
        </w:rPr>
      </w:pPr>
    </w:p>
    <w:p w14:paraId="2CCBEF37" w14:textId="77777777" w:rsidR="00FA3B66" w:rsidRDefault="00FA3B66" w:rsidP="00FA3B66">
      <w:pPr>
        <w:widowControl w:val="0"/>
        <w:pBdr>
          <w:top w:val="nil"/>
          <w:left w:val="nil"/>
          <w:bottom w:val="nil"/>
          <w:right w:val="nil"/>
          <w:between w:val="nil"/>
        </w:pBdr>
        <w:rPr>
          <w:rFonts w:ascii="Arial" w:eastAsia="Arial" w:hAnsi="Arial" w:cs="Arial"/>
          <w:color w:val="000000"/>
        </w:rPr>
      </w:pPr>
    </w:p>
    <w:p w14:paraId="5CCB7B8B" w14:textId="77777777" w:rsidR="00FA3B66" w:rsidRDefault="00FA3B66" w:rsidP="00FA3B66">
      <w:pPr>
        <w:widowControl w:val="0"/>
        <w:pBdr>
          <w:top w:val="nil"/>
          <w:left w:val="nil"/>
          <w:bottom w:val="nil"/>
          <w:right w:val="nil"/>
          <w:between w:val="nil"/>
        </w:pBdr>
        <w:rPr>
          <w:rFonts w:ascii="Arial" w:eastAsia="Arial" w:hAnsi="Arial" w:cs="Arial"/>
          <w:color w:val="000000"/>
        </w:rPr>
      </w:pPr>
    </w:p>
    <w:p w14:paraId="054F6C79" w14:textId="04207FB9" w:rsidR="00FA3B66" w:rsidRDefault="00FA3B66" w:rsidP="00FA3B66">
      <w:pPr>
        <w:widowControl w:val="0"/>
        <w:pBdr>
          <w:top w:val="nil"/>
          <w:left w:val="nil"/>
          <w:bottom w:val="nil"/>
          <w:right w:val="nil"/>
          <w:between w:val="nil"/>
        </w:pBdr>
        <w:rPr>
          <w:rFonts w:ascii="Arial" w:eastAsia="Arial" w:hAnsi="Arial" w:cs="Arial"/>
        </w:rPr>
      </w:pPr>
      <w:r>
        <w:rPr>
          <w:rFonts w:ascii="Arial" w:eastAsia="Arial" w:hAnsi="Arial" w:cs="Arial"/>
        </w:rPr>
        <w:t>1.6 Particip</w:t>
      </w:r>
      <w:r w:rsidR="000E09DE">
        <w:rPr>
          <w:rFonts w:ascii="Arial" w:eastAsia="Arial" w:hAnsi="Arial" w:cs="Arial"/>
        </w:rPr>
        <w:t>é</w:t>
      </w:r>
      <w:r>
        <w:rPr>
          <w:rFonts w:ascii="Arial" w:eastAsia="Arial" w:hAnsi="Arial" w:cs="Arial"/>
        </w:rPr>
        <w:t xml:space="preserve"> en reunión de articulación entre el SISBEN y la subsecretaría de cobertura para afianzar procesos relacionados con búsqueda activa.</w:t>
      </w:r>
    </w:p>
    <w:p w14:paraId="530123CA" w14:textId="77777777" w:rsidR="00FA3B66" w:rsidRDefault="00FA3B66" w:rsidP="00FA3B66">
      <w:pPr>
        <w:widowControl w:val="0"/>
        <w:pBdr>
          <w:top w:val="nil"/>
          <w:left w:val="nil"/>
          <w:bottom w:val="nil"/>
          <w:right w:val="nil"/>
          <w:between w:val="nil"/>
        </w:pBdr>
        <w:rPr>
          <w:rFonts w:ascii="Arial" w:eastAsia="Arial" w:hAnsi="Arial" w:cs="Arial"/>
          <w:color w:val="000000"/>
        </w:rPr>
      </w:pPr>
      <w:r w:rsidRPr="00722A35">
        <w:rPr>
          <w:rFonts w:ascii="Arial" w:eastAsia="Arial" w:hAnsi="Arial" w:cs="Arial"/>
          <w:noProof/>
        </w:rPr>
        <w:drawing>
          <wp:inline distT="0" distB="0" distL="0" distR="0" wp14:anchorId="37994D29" wp14:editId="0F31FF88">
            <wp:extent cx="2563491" cy="1116942"/>
            <wp:effectExtent l="0" t="0" r="0" b="7620"/>
            <wp:docPr id="105143351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1433514" name=""/>
                    <pic:cNvPicPr/>
                  </pic:nvPicPr>
                  <pic:blipFill>
                    <a:blip r:embed="rId12"/>
                    <a:stretch>
                      <a:fillRect/>
                    </a:stretch>
                  </pic:blipFill>
                  <pic:spPr>
                    <a:xfrm>
                      <a:off x="0" y="0"/>
                      <a:ext cx="2570509" cy="1120000"/>
                    </a:xfrm>
                    <a:prstGeom prst="rect">
                      <a:avLst/>
                    </a:prstGeom>
                  </pic:spPr>
                </pic:pic>
              </a:graphicData>
            </a:graphic>
          </wp:inline>
        </w:drawing>
      </w:r>
    </w:p>
    <w:p w14:paraId="6DC6E14F" w14:textId="59342CA0" w:rsidR="00FA3B66" w:rsidRDefault="00FA3B66" w:rsidP="00FA3B66">
      <w:pPr>
        <w:widowControl w:val="0"/>
        <w:pBdr>
          <w:top w:val="nil"/>
          <w:left w:val="nil"/>
          <w:bottom w:val="nil"/>
          <w:right w:val="nil"/>
          <w:between w:val="nil"/>
        </w:pBdr>
        <w:rPr>
          <w:rFonts w:ascii="Arial" w:eastAsia="Arial" w:hAnsi="Arial" w:cs="Arial"/>
        </w:rPr>
      </w:pPr>
      <w:r>
        <w:rPr>
          <w:rFonts w:ascii="Arial" w:eastAsia="Arial" w:hAnsi="Arial" w:cs="Arial"/>
        </w:rPr>
        <w:t>2.1 Reali</w:t>
      </w:r>
      <w:r w:rsidR="000E09DE">
        <w:rPr>
          <w:rFonts w:ascii="Arial" w:eastAsia="Arial" w:hAnsi="Arial" w:cs="Arial"/>
        </w:rPr>
        <w:t>cé</w:t>
      </w:r>
      <w:r>
        <w:rPr>
          <w:rFonts w:ascii="Arial" w:eastAsia="Arial" w:hAnsi="Arial" w:cs="Arial"/>
        </w:rPr>
        <w:t xml:space="preserve"> seguimiento a la respuesta requerida por el MEN sobre la ampliación de cupos para el ciclo 2 después de participar en asistencia técnica del MEN vía meat</w:t>
      </w:r>
    </w:p>
    <w:p w14:paraId="01BE873E" w14:textId="77777777" w:rsidR="00FA3B66" w:rsidRDefault="00FA3B66" w:rsidP="00FA3B66">
      <w:pPr>
        <w:widowControl w:val="0"/>
        <w:pBdr>
          <w:top w:val="nil"/>
          <w:left w:val="nil"/>
          <w:bottom w:val="nil"/>
          <w:right w:val="nil"/>
          <w:between w:val="nil"/>
        </w:pBdr>
        <w:rPr>
          <w:rFonts w:ascii="Arial" w:eastAsia="Arial" w:hAnsi="Arial" w:cs="Arial"/>
          <w:color w:val="000000"/>
        </w:rPr>
      </w:pPr>
      <w:r w:rsidRPr="00087505">
        <w:rPr>
          <w:rFonts w:ascii="Arial" w:eastAsia="Arial" w:hAnsi="Arial" w:cs="Arial"/>
          <w:noProof/>
          <w:color w:val="000000"/>
        </w:rPr>
        <w:drawing>
          <wp:inline distT="0" distB="0" distL="0" distR="0" wp14:anchorId="0C24AB86" wp14:editId="75D4E01C">
            <wp:extent cx="2121294" cy="988398"/>
            <wp:effectExtent l="0" t="0" r="0" b="2540"/>
            <wp:docPr id="31911656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116563" name=""/>
                    <pic:cNvPicPr/>
                  </pic:nvPicPr>
                  <pic:blipFill>
                    <a:blip r:embed="rId13"/>
                    <a:stretch>
                      <a:fillRect/>
                    </a:stretch>
                  </pic:blipFill>
                  <pic:spPr>
                    <a:xfrm>
                      <a:off x="0" y="0"/>
                      <a:ext cx="2136022" cy="995260"/>
                    </a:xfrm>
                    <a:prstGeom prst="rect">
                      <a:avLst/>
                    </a:prstGeom>
                  </pic:spPr>
                </pic:pic>
              </a:graphicData>
            </a:graphic>
          </wp:inline>
        </w:drawing>
      </w:r>
      <w:r w:rsidRPr="00087505">
        <w:rPr>
          <w:rFonts w:ascii="Arial" w:eastAsia="Arial" w:hAnsi="Arial" w:cs="Arial"/>
          <w:noProof/>
          <w:color w:val="000000"/>
        </w:rPr>
        <w:drawing>
          <wp:inline distT="0" distB="0" distL="0" distR="0" wp14:anchorId="02A6875D" wp14:editId="49A3B18F">
            <wp:extent cx="2304553" cy="982268"/>
            <wp:effectExtent l="0" t="0" r="635" b="8890"/>
            <wp:docPr id="38105663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1056632" name=""/>
                    <pic:cNvPicPr/>
                  </pic:nvPicPr>
                  <pic:blipFill>
                    <a:blip r:embed="rId14"/>
                    <a:stretch>
                      <a:fillRect/>
                    </a:stretch>
                  </pic:blipFill>
                  <pic:spPr>
                    <a:xfrm>
                      <a:off x="0" y="0"/>
                      <a:ext cx="2352064" cy="1002519"/>
                    </a:xfrm>
                    <a:prstGeom prst="rect">
                      <a:avLst/>
                    </a:prstGeom>
                  </pic:spPr>
                </pic:pic>
              </a:graphicData>
            </a:graphic>
          </wp:inline>
        </w:drawing>
      </w:r>
    </w:p>
    <w:p w14:paraId="05570C9A" w14:textId="77777777" w:rsidR="00FA3B66" w:rsidRDefault="00FA3B66" w:rsidP="00FA3B66">
      <w:pPr>
        <w:widowControl w:val="0"/>
        <w:pBdr>
          <w:top w:val="nil"/>
          <w:left w:val="nil"/>
          <w:bottom w:val="nil"/>
          <w:right w:val="nil"/>
          <w:between w:val="nil"/>
        </w:pBdr>
        <w:rPr>
          <w:rFonts w:ascii="Arial" w:eastAsia="Arial" w:hAnsi="Arial" w:cs="Arial"/>
          <w:color w:val="000000"/>
        </w:rPr>
      </w:pPr>
    </w:p>
    <w:p w14:paraId="778B1077" w14:textId="554DBAC0" w:rsidR="00FA3B66" w:rsidRDefault="00FA3B66" w:rsidP="00FA3B66">
      <w:pPr>
        <w:widowControl w:val="0"/>
        <w:pBdr>
          <w:top w:val="nil"/>
          <w:left w:val="nil"/>
          <w:bottom w:val="nil"/>
          <w:right w:val="nil"/>
          <w:between w:val="nil"/>
        </w:pBdr>
        <w:rPr>
          <w:rFonts w:ascii="Arial" w:eastAsia="Arial" w:hAnsi="Arial" w:cs="Arial"/>
          <w:color w:val="000000"/>
        </w:rPr>
      </w:pPr>
      <w:r>
        <w:rPr>
          <w:rFonts w:ascii="Arial" w:eastAsia="Arial" w:hAnsi="Arial" w:cs="Arial"/>
          <w:color w:val="000000"/>
        </w:rPr>
        <w:t>2.2 Particip</w:t>
      </w:r>
      <w:r w:rsidR="000E09DE">
        <w:rPr>
          <w:rFonts w:ascii="Arial" w:eastAsia="Arial" w:hAnsi="Arial" w:cs="Arial"/>
          <w:color w:val="000000"/>
        </w:rPr>
        <w:t>é</w:t>
      </w:r>
      <w:r>
        <w:rPr>
          <w:rFonts w:ascii="Arial" w:eastAsia="Arial" w:hAnsi="Arial" w:cs="Arial"/>
          <w:color w:val="000000"/>
        </w:rPr>
        <w:t xml:space="preserve"> en asistencia técnica </w:t>
      </w:r>
      <w:r w:rsidRPr="00252CB6">
        <w:rPr>
          <w:rFonts w:ascii="Arial" w:eastAsia="Arial" w:hAnsi="Arial" w:cs="Arial"/>
          <w:color w:val="000000"/>
          <w:lang w:val="es-MX"/>
        </w:rPr>
        <w:t>Apoyos para una educación inicial sin barreras</w:t>
      </w:r>
      <w:r>
        <w:rPr>
          <w:rFonts w:ascii="Arial" w:eastAsia="Arial" w:hAnsi="Arial" w:cs="Arial"/>
          <w:color w:val="000000"/>
          <w:lang w:val="es-MX"/>
        </w:rPr>
        <w:t xml:space="preserve"> y </w:t>
      </w:r>
      <w:r w:rsidRPr="00FF634F">
        <w:rPr>
          <w:rFonts w:ascii="Arial" w:eastAsia="Arial" w:hAnsi="Arial" w:cs="Arial"/>
          <w:color w:val="000000"/>
        </w:rPr>
        <w:t>“La D de derechos dignifica la discapacidad”</w:t>
      </w:r>
      <w:r>
        <w:rPr>
          <w:rFonts w:ascii="Arial" w:eastAsia="Arial" w:hAnsi="Arial" w:cs="Arial"/>
          <w:color w:val="000000"/>
        </w:rPr>
        <w:t xml:space="preserve"> llevada a cabo el 29 de mayo vía meat.</w:t>
      </w:r>
    </w:p>
    <w:p w14:paraId="2D038F9F" w14:textId="77777777" w:rsidR="00FA3B66" w:rsidRPr="008A3467" w:rsidRDefault="00FA3B66" w:rsidP="00FA3B66">
      <w:pPr>
        <w:widowControl w:val="0"/>
        <w:pBdr>
          <w:top w:val="nil"/>
          <w:left w:val="nil"/>
          <w:bottom w:val="nil"/>
          <w:right w:val="nil"/>
          <w:between w:val="nil"/>
        </w:pBdr>
        <w:rPr>
          <w:rFonts w:ascii="Arial" w:eastAsia="Arial" w:hAnsi="Arial" w:cs="Arial"/>
          <w:color w:val="000000"/>
          <w:lang w:val="es-MX"/>
        </w:rPr>
      </w:pPr>
      <w:r w:rsidRPr="008A3467">
        <w:rPr>
          <w:rFonts w:ascii="Arial" w:eastAsia="Arial" w:hAnsi="Arial" w:cs="Arial"/>
          <w:noProof/>
          <w:color w:val="000000"/>
          <w:lang w:val="es-MX"/>
        </w:rPr>
        <w:drawing>
          <wp:inline distT="0" distB="0" distL="0" distR="0" wp14:anchorId="27DF8C53" wp14:editId="461720AC">
            <wp:extent cx="2163705" cy="991589"/>
            <wp:effectExtent l="0" t="0" r="8255" b="0"/>
            <wp:docPr id="732490224"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172205" cy="995484"/>
                    </a:xfrm>
                    <a:prstGeom prst="rect">
                      <a:avLst/>
                    </a:prstGeom>
                    <a:noFill/>
                    <a:ln>
                      <a:noFill/>
                    </a:ln>
                  </pic:spPr>
                </pic:pic>
              </a:graphicData>
            </a:graphic>
          </wp:inline>
        </w:drawing>
      </w:r>
    </w:p>
    <w:p w14:paraId="7CA98EC4" w14:textId="77777777" w:rsidR="00FA3B66" w:rsidRDefault="00FA3B66" w:rsidP="00FA3B66">
      <w:pPr>
        <w:widowControl w:val="0"/>
        <w:pBdr>
          <w:top w:val="nil"/>
          <w:left w:val="nil"/>
          <w:bottom w:val="nil"/>
          <w:right w:val="nil"/>
          <w:between w:val="nil"/>
        </w:pBdr>
        <w:rPr>
          <w:rFonts w:ascii="Arial" w:eastAsia="Arial" w:hAnsi="Arial" w:cs="Arial"/>
          <w:color w:val="000000"/>
        </w:rPr>
      </w:pPr>
    </w:p>
    <w:p w14:paraId="0FD6E466" w14:textId="4999DB00" w:rsidR="00FA3B66" w:rsidRDefault="00FA3B66" w:rsidP="00FA3B66">
      <w:pPr>
        <w:widowControl w:val="0"/>
        <w:pBdr>
          <w:top w:val="nil"/>
          <w:left w:val="nil"/>
          <w:bottom w:val="nil"/>
          <w:right w:val="nil"/>
          <w:between w:val="nil"/>
        </w:pBdr>
        <w:rPr>
          <w:rFonts w:ascii="Arial" w:eastAsia="Arial" w:hAnsi="Arial" w:cs="Arial"/>
          <w:color w:val="000000"/>
          <w:lang w:val="es-MX"/>
        </w:rPr>
      </w:pPr>
      <w:r>
        <w:rPr>
          <w:rFonts w:ascii="Arial" w:eastAsia="Arial" w:hAnsi="Arial" w:cs="Arial"/>
          <w:color w:val="000000"/>
        </w:rPr>
        <w:t>2.2 Particip</w:t>
      </w:r>
      <w:r w:rsidR="000E09DE">
        <w:rPr>
          <w:rFonts w:ascii="Arial" w:eastAsia="Arial" w:hAnsi="Arial" w:cs="Arial"/>
          <w:color w:val="000000"/>
        </w:rPr>
        <w:t>é</w:t>
      </w:r>
      <w:r>
        <w:rPr>
          <w:rFonts w:ascii="Arial" w:eastAsia="Arial" w:hAnsi="Arial" w:cs="Arial"/>
          <w:color w:val="000000"/>
        </w:rPr>
        <w:t xml:space="preserve"> en asistencia técnica del MEN sobre </w:t>
      </w:r>
      <w:r>
        <w:rPr>
          <w:rFonts w:ascii="Arial" w:eastAsia="Arial" w:hAnsi="Arial" w:cs="Arial"/>
          <w:color w:val="000000"/>
          <w:lang w:val="es-MX"/>
        </w:rPr>
        <w:t>Centros</w:t>
      </w:r>
      <w:r w:rsidRPr="00FF634F">
        <w:rPr>
          <w:rFonts w:ascii="Arial" w:eastAsia="Arial" w:hAnsi="Arial" w:cs="Arial"/>
          <w:color w:val="000000"/>
          <w:lang w:val="es-MX"/>
        </w:rPr>
        <w:t xml:space="preserve"> de Apoyo a la Inclusión como </w:t>
      </w:r>
      <w:r w:rsidRPr="00FF634F">
        <w:rPr>
          <w:rFonts w:ascii="Arial" w:eastAsia="Arial" w:hAnsi="Arial" w:cs="Arial"/>
          <w:color w:val="000000"/>
          <w:lang w:val="es-MX"/>
        </w:rPr>
        <w:lastRenderedPageBreak/>
        <w:t>programa nacional prioritario para la inclusión y promoción de la vida en comunidad</w:t>
      </w:r>
      <w:r>
        <w:rPr>
          <w:rFonts w:ascii="Arial" w:eastAsia="Arial" w:hAnsi="Arial" w:cs="Arial"/>
          <w:color w:val="000000"/>
          <w:lang w:val="es-MX"/>
        </w:rPr>
        <w:t xml:space="preserve"> llevada a cabo el 3 de junio del 2026</w:t>
      </w:r>
    </w:p>
    <w:p w14:paraId="4D26289A" w14:textId="3E843F68" w:rsidR="00FA3B66" w:rsidRPr="000E09DE" w:rsidRDefault="00FA3B66" w:rsidP="00FA3B66">
      <w:pPr>
        <w:widowControl w:val="0"/>
        <w:pBdr>
          <w:top w:val="nil"/>
          <w:left w:val="nil"/>
          <w:bottom w:val="nil"/>
          <w:right w:val="nil"/>
          <w:between w:val="nil"/>
        </w:pBdr>
        <w:rPr>
          <w:rFonts w:ascii="Arial" w:eastAsia="Arial" w:hAnsi="Arial" w:cs="Arial"/>
        </w:rPr>
      </w:pPr>
      <w:r w:rsidRPr="00087505">
        <w:rPr>
          <w:rFonts w:ascii="Arial" w:eastAsia="Arial" w:hAnsi="Arial" w:cs="Arial"/>
          <w:noProof/>
          <w:color w:val="000000"/>
          <w:lang w:val="es-MX"/>
        </w:rPr>
        <w:drawing>
          <wp:inline distT="0" distB="0" distL="0" distR="0" wp14:anchorId="004D3C22" wp14:editId="2E088911">
            <wp:extent cx="2669202" cy="1383284"/>
            <wp:effectExtent l="0" t="0" r="0" b="7620"/>
            <wp:docPr id="14227373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696310" cy="1397333"/>
                    </a:xfrm>
                    <a:prstGeom prst="rect">
                      <a:avLst/>
                    </a:prstGeom>
                    <a:noFill/>
                    <a:ln>
                      <a:noFill/>
                    </a:ln>
                  </pic:spPr>
                </pic:pic>
              </a:graphicData>
            </a:graphic>
          </wp:inline>
        </w:drawing>
      </w:r>
      <w:r>
        <w:rPr>
          <w:rFonts w:ascii="Arial" w:eastAsia="Arial" w:hAnsi="Arial" w:cs="Arial"/>
          <w:color w:val="000000"/>
          <w:lang w:val="es-MX"/>
        </w:rPr>
        <w:t>2.3 Particip</w:t>
      </w:r>
      <w:r w:rsidR="000E09DE">
        <w:rPr>
          <w:rFonts w:ascii="Arial" w:eastAsia="Arial" w:hAnsi="Arial" w:cs="Arial"/>
          <w:color w:val="000000"/>
          <w:lang w:val="es-MX"/>
        </w:rPr>
        <w:t>é</w:t>
      </w:r>
      <w:r>
        <w:rPr>
          <w:rFonts w:ascii="Arial" w:eastAsia="Arial" w:hAnsi="Arial" w:cs="Arial"/>
          <w:color w:val="000000"/>
          <w:lang w:val="es-MX"/>
        </w:rPr>
        <w:t xml:space="preserve"> en </w:t>
      </w:r>
      <w:r w:rsidRPr="00087505">
        <w:rPr>
          <w:rFonts w:ascii="Arial" w:eastAsia="Arial" w:hAnsi="Arial" w:cs="Arial"/>
          <w:color w:val="000000"/>
        </w:rPr>
        <w:t xml:space="preserve">nvitación </w:t>
      </w:r>
      <w:proofErr w:type="gramStart"/>
      <w:r w:rsidRPr="00087505">
        <w:rPr>
          <w:rFonts w:ascii="Arial" w:eastAsia="Arial" w:hAnsi="Arial" w:cs="Arial"/>
          <w:color w:val="000000"/>
        </w:rPr>
        <w:t>Webinar  10</w:t>
      </w:r>
      <w:proofErr w:type="gramEnd"/>
      <w:r w:rsidRPr="00087505">
        <w:rPr>
          <w:rFonts w:ascii="Arial" w:eastAsia="Arial" w:hAnsi="Arial" w:cs="Arial"/>
          <w:color w:val="000000"/>
        </w:rPr>
        <w:t xml:space="preserve"> de Junio  9:00 a 10:00 a.m “Provisión de apoyos, con énfasis en comunicación aumentativa y alternativa</w:t>
      </w:r>
    </w:p>
    <w:p w14:paraId="4BF087D7" w14:textId="77777777" w:rsidR="00FA3B66" w:rsidRPr="00911466" w:rsidRDefault="00FA3B66" w:rsidP="00FA3B66">
      <w:pPr>
        <w:widowControl w:val="0"/>
        <w:pBdr>
          <w:top w:val="nil"/>
          <w:left w:val="nil"/>
          <w:bottom w:val="nil"/>
          <w:right w:val="nil"/>
          <w:between w:val="nil"/>
        </w:pBdr>
        <w:rPr>
          <w:rFonts w:ascii="Arial" w:eastAsia="Arial" w:hAnsi="Arial" w:cs="Arial"/>
        </w:rPr>
      </w:pPr>
      <w:r w:rsidRPr="00087505">
        <w:rPr>
          <w:rFonts w:ascii="Arial" w:eastAsia="Arial" w:hAnsi="Arial" w:cs="Arial"/>
          <w:noProof/>
          <w:color w:val="000000"/>
          <w:lang w:val="es-MX"/>
        </w:rPr>
        <w:drawing>
          <wp:inline distT="0" distB="0" distL="0" distR="0" wp14:anchorId="187F2B2B" wp14:editId="61A7D840">
            <wp:extent cx="1997938" cy="840105"/>
            <wp:effectExtent l="0" t="0" r="2540" b="0"/>
            <wp:docPr id="208929131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9291314" name=""/>
                    <pic:cNvPicPr/>
                  </pic:nvPicPr>
                  <pic:blipFill>
                    <a:blip r:embed="rId17"/>
                    <a:stretch>
                      <a:fillRect/>
                    </a:stretch>
                  </pic:blipFill>
                  <pic:spPr>
                    <a:xfrm>
                      <a:off x="0" y="0"/>
                      <a:ext cx="2014683" cy="847146"/>
                    </a:xfrm>
                    <a:prstGeom prst="rect">
                      <a:avLst/>
                    </a:prstGeom>
                  </pic:spPr>
                </pic:pic>
              </a:graphicData>
            </a:graphic>
          </wp:inline>
        </w:drawing>
      </w:r>
    </w:p>
    <w:p w14:paraId="1AD71C58" w14:textId="676BE785" w:rsidR="00FA3B66" w:rsidRDefault="00FA3B66" w:rsidP="00FA3B66">
      <w:pPr>
        <w:widowControl w:val="0"/>
        <w:pBdr>
          <w:top w:val="nil"/>
          <w:left w:val="nil"/>
          <w:bottom w:val="nil"/>
          <w:right w:val="nil"/>
          <w:between w:val="nil"/>
        </w:pBdr>
        <w:rPr>
          <w:rFonts w:ascii="Arial" w:eastAsia="Arial" w:hAnsi="Arial" w:cs="Arial"/>
          <w:color w:val="000000"/>
        </w:rPr>
      </w:pPr>
      <w:r>
        <w:rPr>
          <w:rFonts w:ascii="Arial" w:eastAsia="Arial" w:hAnsi="Arial" w:cs="Arial"/>
          <w:color w:val="000000"/>
        </w:rPr>
        <w:t>2.4 Particip</w:t>
      </w:r>
      <w:r w:rsidR="000E09DE">
        <w:rPr>
          <w:rFonts w:ascii="Arial" w:eastAsia="Arial" w:hAnsi="Arial" w:cs="Arial"/>
          <w:color w:val="000000"/>
        </w:rPr>
        <w:t>é</w:t>
      </w:r>
      <w:r>
        <w:rPr>
          <w:rFonts w:ascii="Arial" w:eastAsia="Arial" w:hAnsi="Arial" w:cs="Arial"/>
          <w:color w:val="000000"/>
        </w:rPr>
        <w:t xml:space="preserve"> en </w:t>
      </w:r>
      <w:r w:rsidRPr="00DF29E4">
        <w:rPr>
          <w:rFonts w:ascii="Arial" w:eastAsia="Arial" w:hAnsi="Arial" w:cs="Arial"/>
          <w:color w:val="000000"/>
        </w:rPr>
        <w:t>Socialización a secretarias Educación Estudio</w:t>
      </w:r>
      <w:r>
        <w:rPr>
          <w:rFonts w:ascii="Arial" w:eastAsia="Arial" w:hAnsi="Arial" w:cs="Arial"/>
          <w:color w:val="000000"/>
        </w:rPr>
        <w:t xml:space="preserve"> </w:t>
      </w:r>
      <w:r w:rsidRPr="00DF29E4">
        <w:rPr>
          <w:rFonts w:ascii="Arial" w:eastAsia="Arial" w:hAnsi="Arial" w:cs="Arial"/>
          <w:color w:val="000000"/>
        </w:rPr>
        <w:t>LGVP+Listado municipios Estudio Longitudinal</w:t>
      </w:r>
    </w:p>
    <w:p w14:paraId="49671164" w14:textId="65862207" w:rsidR="00FA3B66" w:rsidRDefault="000E09DE" w:rsidP="00FA3B66">
      <w:pPr>
        <w:pBdr>
          <w:top w:val="nil"/>
          <w:left w:val="nil"/>
          <w:bottom w:val="nil"/>
          <w:right w:val="nil"/>
          <w:between w:val="nil"/>
        </w:pBdr>
        <w:rPr>
          <w:rFonts w:ascii="Arial" w:eastAsia="Arial" w:hAnsi="Arial" w:cs="Arial"/>
          <w:color w:val="000000"/>
        </w:rPr>
      </w:pPr>
      <w:r w:rsidRPr="00DF29E4">
        <w:rPr>
          <w:rFonts w:ascii="Arial" w:eastAsia="Arial" w:hAnsi="Arial" w:cs="Arial"/>
          <w:noProof/>
          <w:color w:val="000000"/>
          <w:lang w:val="es-MX"/>
        </w:rPr>
        <w:drawing>
          <wp:inline distT="0" distB="0" distL="0" distR="0" wp14:anchorId="65D44FBE" wp14:editId="1D0406C4">
            <wp:extent cx="1617722" cy="1268532"/>
            <wp:effectExtent l="0" t="0" r="1905" b="8255"/>
            <wp:docPr id="387971599"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634669" cy="1281821"/>
                    </a:xfrm>
                    <a:prstGeom prst="rect">
                      <a:avLst/>
                    </a:prstGeom>
                    <a:noFill/>
                    <a:ln>
                      <a:noFill/>
                    </a:ln>
                  </pic:spPr>
                </pic:pic>
              </a:graphicData>
            </a:graphic>
          </wp:inline>
        </w:drawing>
      </w:r>
    </w:p>
    <w:p w14:paraId="0844A85E" w14:textId="6490C359" w:rsidR="00FA3B66" w:rsidRDefault="00FA3B66" w:rsidP="00FA3B66">
      <w:pPr>
        <w:widowControl w:val="0"/>
        <w:pBdr>
          <w:top w:val="nil"/>
          <w:left w:val="nil"/>
          <w:bottom w:val="nil"/>
          <w:right w:val="nil"/>
          <w:between w:val="nil"/>
        </w:pBdr>
        <w:rPr>
          <w:rFonts w:ascii="Arial" w:eastAsia="Arial" w:hAnsi="Arial" w:cs="Arial"/>
          <w:color w:val="000000"/>
        </w:rPr>
      </w:pPr>
      <w:r w:rsidRPr="00C20000">
        <w:rPr>
          <w:rFonts w:ascii="Arial" w:eastAsia="Arial" w:hAnsi="Arial" w:cs="Arial"/>
        </w:rPr>
        <w:t>3.</w:t>
      </w:r>
      <w:r>
        <w:rPr>
          <w:rFonts w:ascii="Arial" w:eastAsia="Arial" w:hAnsi="Arial" w:cs="Arial"/>
        </w:rPr>
        <w:t>1</w:t>
      </w:r>
      <w:r w:rsidRPr="00C20000">
        <w:rPr>
          <w:rFonts w:ascii="Arial" w:eastAsia="Arial" w:hAnsi="Arial" w:cs="Arial"/>
        </w:rPr>
        <w:t xml:space="preserve"> </w:t>
      </w:r>
      <w:r w:rsidRPr="00C20000">
        <w:rPr>
          <w:rFonts w:ascii="Arial" w:eastAsia="Arial" w:hAnsi="Arial" w:cs="Arial"/>
          <w:color w:val="000000"/>
        </w:rPr>
        <w:t>Particip</w:t>
      </w:r>
      <w:r w:rsidR="000E09DE">
        <w:rPr>
          <w:rFonts w:ascii="Arial" w:eastAsia="Arial" w:hAnsi="Arial" w:cs="Arial"/>
          <w:color w:val="000000"/>
        </w:rPr>
        <w:t>é</w:t>
      </w:r>
      <w:r w:rsidRPr="00C20000">
        <w:rPr>
          <w:rFonts w:ascii="Arial" w:eastAsia="Arial" w:hAnsi="Arial" w:cs="Arial"/>
          <w:color w:val="000000"/>
        </w:rPr>
        <w:t xml:space="preserve"> de reunión convocada por la secretaria Sara Mercedes Rodas con Frank silva para revisar la propuesta de la modificación que se hará a la modelación para fortalecer el subproceso de Educación Inicial de la SED</w:t>
      </w:r>
      <w:r>
        <w:rPr>
          <w:rFonts w:ascii="Arial" w:eastAsia="Arial" w:hAnsi="Arial" w:cs="Arial"/>
          <w:color w:val="000000"/>
        </w:rPr>
        <w:t>.</w:t>
      </w:r>
    </w:p>
    <w:p w14:paraId="737EEA8A" w14:textId="617AA58E" w:rsidR="00FA3B66" w:rsidRDefault="00FA3B66" w:rsidP="000E09DE">
      <w:pPr>
        <w:widowControl w:val="0"/>
        <w:pBdr>
          <w:top w:val="nil"/>
          <w:left w:val="nil"/>
          <w:bottom w:val="nil"/>
          <w:right w:val="nil"/>
          <w:between w:val="nil"/>
        </w:pBdr>
        <w:rPr>
          <w:rFonts w:ascii="Arial" w:eastAsia="Arial" w:hAnsi="Arial" w:cs="Arial"/>
          <w:color w:val="000000"/>
        </w:rPr>
      </w:pPr>
      <w:r w:rsidRPr="00DF29E4">
        <w:rPr>
          <w:rFonts w:ascii="Arial" w:eastAsia="Arial" w:hAnsi="Arial" w:cs="Arial"/>
          <w:noProof/>
          <w:color w:val="000000"/>
          <w:lang w:val="es-MX"/>
        </w:rPr>
        <w:drawing>
          <wp:inline distT="0" distB="0" distL="0" distR="0" wp14:anchorId="1372DEC9" wp14:editId="38D9841C">
            <wp:extent cx="1136393" cy="855157"/>
            <wp:effectExtent l="0" t="0" r="6985" b="2540"/>
            <wp:docPr id="235306712"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148027" cy="863912"/>
                    </a:xfrm>
                    <a:prstGeom prst="rect">
                      <a:avLst/>
                    </a:prstGeom>
                    <a:noFill/>
                    <a:ln>
                      <a:noFill/>
                    </a:ln>
                  </pic:spPr>
                </pic:pic>
              </a:graphicData>
            </a:graphic>
          </wp:inline>
        </w:drawing>
      </w:r>
    </w:p>
    <w:p w14:paraId="66F8AE03" w14:textId="461CFF4A" w:rsidR="00FA3B66" w:rsidRDefault="00FA3B66" w:rsidP="00FA3B66">
      <w:pPr>
        <w:pBdr>
          <w:top w:val="nil"/>
          <w:left w:val="nil"/>
          <w:bottom w:val="nil"/>
          <w:right w:val="nil"/>
          <w:between w:val="nil"/>
        </w:pBdr>
        <w:rPr>
          <w:rFonts w:ascii="Arial" w:eastAsia="Arial" w:hAnsi="Arial" w:cs="Arial"/>
          <w:color w:val="000000"/>
        </w:rPr>
      </w:pPr>
      <w:r>
        <w:rPr>
          <w:rFonts w:ascii="Arial" w:eastAsia="Arial" w:hAnsi="Arial" w:cs="Arial"/>
          <w:color w:val="000000"/>
        </w:rPr>
        <w:t>3.1 Organi</w:t>
      </w:r>
      <w:r w:rsidR="000E09DE">
        <w:rPr>
          <w:rFonts w:ascii="Arial" w:eastAsia="Arial" w:hAnsi="Arial" w:cs="Arial"/>
          <w:color w:val="000000"/>
        </w:rPr>
        <w:t>cé</w:t>
      </w:r>
      <w:r>
        <w:rPr>
          <w:rFonts w:ascii="Arial" w:eastAsia="Arial" w:hAnsi="Arial" w:cs="Arial"/>
          <w:color w:val="000000"/>
        </w:rPr>
        <w:t xml:space="preserve"> y particip</w:t>
      </w:r>
      <w:r w:rsidR="000E09DE">
        <w:rPr>
          <w:rFonts w:ascii="Arial" w:eastAsia="Arial" w:hAnsi="Arial" w:cs="Arial"/>
          <w:color w:val="000000"/>
        </w:rPr>
        <w:t>é</w:t>
      </w:r>
      <w:r>
        <w:rPr>
          <w:rFonts w:ascii="Arial" w:eastAsia="Arial" w:hAnsi="Arial" w:cs="Arial"/>
          <w:color w:val="000000"/>
        </w:rPr>
        <w:t xml:space="preserve"> de mesa de trabajo con RedPapaz para revisar presentación que se le va a socializar a la secretaria de Educación Sara Rodas con el fin de aunar esfuerzos y crear el nodo oriente con las IEO oficiales</w:t>
      </w:r>
    </w:p>
    <w:p w14:paraId="6D3888EC" w14:textId="77777777" w:rsidR="00FA3B66" w:rsidRDefault="00FA3B66" w:rsidP="00FA3B66">
      <w:pPr>
        <w:pBdr>
          <w:top w:val="nil"/>
          <w:left w:val="nil"/>
          <w:bottom w:val="nil"/>
          <w:right w:val="nil"/>
          <w:between w:val="nil"/>
        </w:pBdr>
        <w:rPr>
          <w:rFonts w:ascii="Arial" w:eastAsia="Arial" w:hAnsi="Arial" w:cs="Arial"/>
          <w:color w:val="000000"/>
        </w:rPr>
      </w:pPr>
      <w:r w:rsidRPr="008A3467">
        <w:rPr>
          <w:rFonts w:ascii="Arial" w:eastAsia="Arial" w:hAnsi="Arial" w:cs="Arial"/>
          <w:noProof/>
          <w:color w:val="000000"/>
        </w:rPr>
        <w:drawing>
          <wp:inline distT="0" distB="0" distL="0" distR="0" wp14:anchorId="0BADFDC4" wp14:editId="2CED08A5">
            <wp:extent cx="2502214" cy="843148"/>
            <wp:effectExtent l="0" t="0" r="0" b="0"/>
            <wp:docPr id="181785275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7852751" name=""/>
                    <pic:cNvPicPr/>
                  </pic:nvPicPr>
                  <pic:blipFill>
                    <a:blip r:embed="rId20"/>
                    <a:stretch>
                      <a:fillRect/>
                    </a:stretch>
                  </pic:blipFill>
                  <pic:spPr>
                    <a:xfrm>
                      <a:off x="0" y="0"/>
                      <a:ext cx="2544259" cy="857315"/>
                    </a:xfrm>
                    <a:prstGeom prst="rect">
                      <a:avLst/>
                    </a:prstGeom>
                  </pic:spPr>
                </pic:pic>
              </a:graphicData>
            </a:graphic>
          </wp:inline>
        </w:drawing>
      </w:r>
    </w:p>
    <w:p w14:paraId="2CE9ABCA" w14:textId="77777777" w:rsidR="00FA3B66" w:rsidRDefault="00FA3B66" w:rsidP="00FA3B66">
      <w:pPr>
        <w:widowControl w:val="0"/>
        <w:pBdr>
          <w:top w:val="nil"/>
          <w:left w:val="nil"/>
          <w:bottom w:val="nil"/>
          <w:right w:val="nil"/>
          <w:between w:val="nil"/>
        </w:pBdr>
        <w:rPr>
          <w:rFonts w:ascii="Arial" w:eastAsia="Arial" w:hAnsi="Arial" w:cs="Arial"/>
          <w:color w:val="000000"/>
        </w:rPr>
      </w:pPr>
    </w:p>
    <w:p w14:paraId="1B702725" w14:textId="379F901B" w:rsidR="00FA3B66" w:rsidRDefault="00FA3B66" w:rsidP="00FA3B66">
      <w:pPr>
        <w:widowControl w:val="0"/>
        <w:pBdr>
          <w:top w:val="nil"/>
          <w:left w:val="nil"/>
          <w:bottom w:val="nil"/>
          <w:right w:val="nil"/>
          <w:between w:val="nil"/>
        </w:pBdr>
        <w:rPr>
          <w:rFonts w:ascii="Arial" w:eastAsia="Arial" w:hAnsi="Arial" w:cs="Arial"/>
          <w:color w:val="000000"/>
        </w:rPr>
      </w:pPr>
      <w:r>
        <w:rPr>
          <w:rFonts w:ascii="Arial" w:eastAsia="Arial" w:hAnsi="Arial" w:cs="Arial"/>
          <w:color w:val="000000"/>
        </w:rPr>
        <w:t>4.2 Particip</w:t>
      </w:r>
      <w:r w:rsidR="000E09DE">
        <w:rPr>
          <w:rFonts w:ascii="Arial" w:eastAsia="Arial" w:hAnsi="Arial" w:cs="Arial"/>
          <w:color w:val="000000"/>
        </w:rPr>
        <w:t>é</w:t>
      </w:r>
      <w:r>
        <w:rPr>
          <w:rFonts w:ascii="Arial" w:eastAsia="Arial" w:hAnsi="Arial" w:cs="Arial"/>
          <w:color w:val="000000"/>
        </w:rPr>
        <w:t xml:space="preserve"> de la reunión sostenida entre la Secretaría de Bienestar Social con la participación de la secretaria Johana Caicedo, la subsecretaría de Primera infancia con la participación de la subsecretaria Paula Sinisterra y la secretaria de Educación Sara Mercedes Ródas para socializar el proceso adelantado desde la vigencia 2025 sobre la construcción de la RIA distrital para la primera infancia.</w:t>
      </w:r>
    </w:p>
    <w:p w14:paraId="389A8A36" w14:textId="77777777" w:rsidR="00FA3B66" w:rsidRDefault="00FA3B66" w:rsidP="00FA3B66">
      <w:pPr>
        <w:widowControl w:val="0"/>
        <w:pBdr>
          <w:top w:val="nil"/>
          <w:left w:val="nil"/>
          <w:bottom w:val="nil"/>
          <w:right w:val="nil"/>
          <w:between w:val="nil"/>
        </w:pBdr>
        <w:rPr>
          <w:rFonts w:ascii="Arial" w:eastAsia="Arial" w:hAnsi="Arial" w:cs="Arial"/>
          <w:color w:val="000000"/>
        </w:rPr>
      </w:pPr>
      <w:r w:rsidRPr="007A5C12">
        <w:rPr>
          <w:rFonts w:ascii="Arial" w:eastAsia="Arial" w:hAnsi="Arial" w:cs="Arial"/>
          <w:noProof/>
          <w:color w:val="000000"/>
        </w:rPr>
        <w:drawing>
          <wp:inline distT="0" distB="0" distL="0" distR="0" wp14:anchorId="1C715D83" wp14:editId="441D2D93">
            <wp:extent cx="2565812" cy="1335587"/>
            <wp:effectExtent l="0" t="0" r="6350" b="0"/>
            <wp:docPr id="143122499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1224997" name=""/>
                    <pic:cNvPicPr/>
                  </pic:nvPicPr>
                  <pic:blipFill>
                    <a:blip r:embed="rId21"/>
                    <a:stretch>
                      <a:fillRect/>
                    </a:stretch>
                  </pic:blipFill>
                  <pic:spPr>
                    <a:xfrm>
                      <a:off x="0" y="0"/>
                      <a:ext cx="2603013" cy="1354951"/>
                    </a:xfrm>
                    <a:prstGeom prst="rect">
                      <a:avLst/>
                    </a:prstGeom>
                  </pic:spPr>
                </pic:pic>
              </a:graphicData>
            </a:graphic>
          </wp:inline>
        </w:drawing>
      </w:r>
    </w:p>
    <w:p w14:paraId="0D257C44" w14:textId="613C49F1" w:rsidR="00FA3B66" w:rsidRDefault="00FA3B66" w:rsidP="00FA3B66">
      <w:pPr>
        <w:widowControl w:val="0"/>
        <w:pBdr>
          <w:top w:val="nil"/>
          <w:left w:val="nil"/>
          <w:bottom w:val="nil"/>
          <w:right w:val="nil"/>
          <w:between w:val="nil"/>
        </w:pBdr>
        <w:rPr>
          <w:rFonts w:ascii="Arial" w:eastAsia="Arial" w:hAnsi="Arial" w:cs="Arial"/>
          <w:color w:val="000000"/>
        </w:rPr>
      </w:pPr>
      <w:r>
        <w:rPr>
          <w:rFonts w:ascii="Arial" w:eastAsia="Arial" w:hAnsi="Arial" w:cs="Arial"/>
          <w:color w:val="000000"/>
        </w:rPr>
        <w:t>4.4 Reali</w:t>
      </w:r>
      <w:r w:rsidR="000E09DE">
        <w:rPr>
          <w:rFonts w:ascii="Arial" w:eastAsia="Arial" w:hAnsi="Arial" w:cs="Arial"/>
          <w:color w:val="000000"/>
        </w:rPr>
        <w:t>cé</w:t>
      </w:r>
      <w:r>
        <w:rPr>
          <w:rFonts w:ascii="Arial" w:eastAsia="Arial" w:hAnsi="Arial" w:cs="Arial"/>
          <w:color w:val="000000"/>
        </w:rPr>
        <w:t xml:space="preserve"> mesa de trabajo con Frank Silva para avanzar en la consolidación de la ruta para la ampliación de grados de ciclo 2 y procedimientos asociados a la búsqueda activa.</w:t>
      </w:r>
    </w:p>
    <w:p w14:paraId="721CEC94" w14:textId="77777777" w:rsidR="00FA3B66" w:rsidRPr="007A5C12" w:rsidRDefault="00FA3B66" w:rsidP="00FA3B66">
      <w:pPr>
        <w:widowControl w:val="0"/>
        <w:pBdr>
          <w:top w:val="nil"/>
          <w:left w:val="nil"/>
          <w:bottom w:val="nil"/>
          <w:right w:val="nil"/>
          <w:between w:val="nil"/>
        </w:pBdr>
        <w:rPr>
          <w:rFonts w:ascii="Arial" w:eastAsia="Arial" w:hAnsi="Arial" w:cs="Arial"/>
          <w:color w:val="000000"/>
          <w:lang w:val="es-MX"/>
        </w:rPr>
      </w:pPr>
      <w:r w:rsidRPr="007A5C12">
        <w:rPr>
          <w:rFonts w:ascii="Arial" w:eastAsia="Arial" w:hAnsi="Arial" w:cs="Arial"/>
          <w:noProof/>
          <w:color w:val="000000"/>
          <w:lang w:val="es-MX"/>
        </w:rPr>
        <w:drawing>
          <wp:inline distT="0" distB="0" distL="0" distR="0" wp14:anchorId="2E6A4914" wp14:editId="3E825497">
            <wp:extent cx="1309804" cy="985652"/>
            <wp:effectExtent l="0" t="0" r="5080" b="5080"/>
            <wp:docPr id="987051023"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322652" cy="995321"/>
                    </a:xfrm>
                    <a:prstGeom prst="rect">
                      <a:avLst/>
                    </a:prstGeom>
                    <a:noFill/>
                    <a:ln>
                      <a:noFill/>
                    </a:ln>
                  </pic:spPr>
                </pic:pic>
              </a:graphicData>
            </a:graphic>
          </wp:inline>
        </w:drawing>
      </w:r>
    </w:p>
    <w:p w14:paraId="5AACEC97" w14:textId="611D7F15" w:rsidR="00FA3B66" w:rsidRDefault="00FA3B66" w:rsidP="00FA3B66">
      <w:pPr>
        <w:pBdr>
          <w:top w:val="nil"/>
          <w:left w:val="nil"/>
          <w:bottom w:val="nil"/>
          <w:right w:val="nil"/>
          <w:between w:val="nil"/>
        </w:pBdr>
        <w:rPr>
          <w:rFonts w:ascii="Arial" w:eastAsia="Arial" w:hAnsi="Arial" w:cs="Arial"/>
          <w:color w:val="000000"/>
        </w:rPr>
      </w:pPr>
      <w:r>
        <w:rPr>
          <w:rFonts w:ascii="Arial" w:eastAsia="Arial" w:hAnsi="Arial" w:cs="Arial"/>
          <w:color w:val="000000"/>
        </w:rPr>
        <w:t>4.5 Reali</w:t>
      </w:r>
      <w:r w:rsidR="000E09DE">
        <w:rPr>
          <w:rFonts w:ascii="Arial" w:eastAsia="Arial" w:hAnsi="Arial" w:cs="Arial"/>
          <w:color w:val="000000"/>
        </w:rPr>
        <w:t>cé</w:t>
      </w:r>
      <w:r>
        <w:rPr>
          <w:rFonts w:ascii="Arial" w:eastAsia="Arial" w:hAnsi="Arial" w:cs="Arial"/>
          <w:color w:val="000000"/>
        </w:rPr>
        <w:t xml:space="preserve"> visita a la IEO La Boyaca, específicamente a la sede La Independencia para revisar las posibilidades y condiciones que permitan la apertura del grado jardín en dicha sede.</w:t>
      </w:r>
    </w:p>
    <w:p w14:paraId="36FD3C64" w14:textId="77777777" w:rsidR="00FA3B66" w:rsidRPr="001F10ED" w:rsidRDefault="00FA3B66" w:rsidP="00FA3B66">
      <w:pPr>
        <w:pBdr>
          <w:top w:val="nil"/>
          <w:left w:val="nil"/>
          <w:bottom w:val="nil"/>
          <w:right w:val="nil"/>
          <w:between w:val="nil"/>
        </w:pBdr>
        <w:rPr>
          <w:rFonts w:ascii="Arial" w:eastAsia="Arial" w:hAnsi="Arial" w:cs="Arial"/>
          <w:color w:val="000000"/>
          <w:lang w:val="es-MX"/>
        </w:rPr>
      </w:pPr>
      <w:r w:rsidRPr="001F10ED">
        <w:rPr>
          <w:rFonts w:ascii="Arial" w:eastAsia="Arial" w:hAnsi="Arial" w:cs="Arial"/>
          <w:noProof/>
          <w:color w:val="000000"/>
          <w:lang w:val="es-MX"/>
        </w:rPr>
        <w:drawing>
          <wp:inline distT="0" distB="0" distL="0" distR="0" wp14:anchorId="28F3F3E8" wp14:editId="31E0D6F6">
            <wp:extent cx="1475502" cy="1110343"/>
            <wp:effectExtent l="0" t="0" r="0" b="0"/>
            <wp:docPr id="457072151"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490797" cy="1121853"/>
                    </a:xfrm>
                    <a:prstGeom prst="rect">
                      <a:avLst/>
                    </a:prstGeom>
                    <a:noFill/>
                    <a:ln>
                      <a:noFill/>
                    </a:ln>
                  </pic:spPr>
                </pic:pic>
              </a:graphicData>
            </a:graphic>
          </wp:inline>
        </w:drawing>
      </w:r>
    </w:p>
    <w:p w14:paraId="79BB5852" w14:textId="712C036A" w:rsidR="00FA3B66" w:rsidRDefault="00FA3B66" w:rsidP="00FA3B66">
      <w:pPr>
        <w:pBdr>
          <w:top w:val="nil"/>
          <w:left w:val="nil"/>
          <w:bottom w:val="nil"/>
          <w:right w:val="nil"/>
          <w:between w:val="nil"/>
        </w:pBdr>
        <w:rPr>
          <w:rFonts w:ascii="Arial" w:eastAsia="Arial" w:hAnsi="Arial" w:cs="Arial"/>
          <w:color w:val="000000"/>
        </w:rPr>
      </w:pPr>
      <w:r>
        <w:rPr>
          <w:rFonts w:ascii="Arial" w:eastAsia="Arial" w:hAnsi="Arial" w:cs="Arial"/>
          <w:color w:val="000000"/>
        </w:rPr>
        <w:t>5.1Reali</w:t>
      </w:r>
      <w:r w:rsidR="000E09DE">
        <w:rPr>
          <w:rFonts w:ascii="Arial" w:eastAsia="Arial" w:hAnsi="Arial" w:cs="Arial"/>
          <w:color w:val="000000"/>
        </w:rPr>
        <w:t xml:space="preserve">cé </w:t>
      </w:r>
      <w:r>
        <w:rPr>
          <w:rFonts w:ascii="Arial" w:eastAsia="Arial" w:hAnsi="Arial" w:cs="Arial"/>
          <w:color w:val="000000"/>
        </w:rPr>
        <w:t xml:space="preserve">guimiento y monitoreo tanto con el área de administración de la planta como con el rector de la IEO Nuevo Latir a la incorporación de la </w:t>
      </w:r>
      <w:proofErr w:type="gramStart"/>
      <w:r>
        <w:rPr>
          <w:rFonts w:ascii="Arial" w:eastAsia="Arial" w:hAnsi="Arial" w:cs="Arial"/>
          <w:color w:val="000000"/>
        </w:rPr>
        <w:t xml:space="preserve">docente </w:t>
      </w:r>
      <w:r w:rsidRPr="00DF29E4">
        <w:rPr>
          <w:rFonts w:ascii="Arial" w:eastAsia="Arial" w:hAnsi="Arial" w:cs="Arial"/>
          <w:color w:val="000000"/>
        </w:rPr>
        <w:t xml:space="preserve"> ELIZED</w:t>
      </w:r>
      <w:proofErr w:type="gramEnd"/>
      <w:r w:rsidRPr="00DF29E4">
        <w:rPr>
          <w:rFonts w:ascii="Arial" w:eastAsia="Arial" w:hAnsi="Arial" w:cs="Arial"/>
          <w:color w:val="000000"/>
        </w:rPr>
        <w:t xml:space="preserve"> RODRIGUEZ LLOREDA</w:t>
      </w:r>
      <w:r>
        <w:rPr>
          <w:rFonts w:ascii="Arial" w:eastAsia="Arial" w:hAnsi="Arial" w:cs="Arial"/>
          <w:color w:val="000000"/>
        </w:rPr>
        <w:t xml:space="preserve"> quien llegaría al grado Jardín</w:t>
      </w:r>
    </w:p>
    <w:p w14:paraId="23382C7D" w14:textId="77777777" w:rsidR="00FA3B66" w:rsidRPr="00DF29E4" w:rsidRDefault="00FA3B66" w:rsidP="00FA3B66">
      <w:pPr>
        <w:pBdr>
          <w:top w:val="nil"/>
          <w:left w:val="nil"/>
          <w:bottom w:val="nil"/>
          <w:right w:val="nil"/>
          <w:between w:val="nil"/>
        </w:pBdr>
        <w:rPr>
          <w:rFonts w:ascii="Arial" w:eastAsia="Arial" w:hAnsi="Arial" w:cs="Arial"/>
          <w:color w:val="000000"/>
          <w:lang w:val="es-MX"/>
        </w:rPr>
      </w:pPr>
      <w:r w:rsidRPr="00DF29E4">
        <w:rPr>
          <w:rFonts w:ascii="Arial" w:eastAsia="Arial" w:hAnsi="Arial" w:cs="Arial"/>
          <w:noProof/>
          <w:color w:val="000000"/>
          <w:lang w:val="es-MX"/>
        </w:rPr>
        <w:drawing>
          <wp:inline distT="0" distB="0" distL="0" distR="0" wp14:anchorId="19A36061" wp14:editId="2BB527E1">
            <wp:extent cx="1326673" cy="1133768"/>
            <wp:effectExtent l="0" t="0" r="6985" b="9525"/>
            <wp:docPr id="1801580174"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338470" cy="1143850"/>
                    </a:xfrm>
                    <a:prstGeom prst="rect">
                      <a:avLst/>
                    </a:prstGeom>
                    <a:noFill/>
                    <a:ln>
                      <a:noFill/>
                    </a:ln>
                  </pic:spPr>
                </pic:pic>
              </a:graphicData>
            </a:graphic>
          </wp:inline>
        </w:drawing>
      </w:r>
    </w:p>
    <w:p w14:paraId="3D0F8410" w14:textId="77777777" w:rsidR="00FA3B66" w:rsidRDefault="00FA3B66" w:rsidP="00FA3B66">
      <w:pPr>
        <w:pBdr>
          <w:top w:val="nil"/>
          <w:left w:val="nil"/>
          <w:bottom w:val="nil"/>
          <w:right w:val="nil"/>
          <w:between w:val="nil"/>
        </w:pBdr>
        <w:rPr>
          <w:rFonts w:ascii="Arial" w:eastAsia="Arial" w:hAnsi="Arial" w:cs="Arial"/>
          <w:color w:val="000000"/>
        </w:rPr>
      </w:pPr>
    </w:p>
    <w:p w14:paraId="174A2CB0" w14:textId="0A82C42B" w:rsidR="00FA3B66" w:rsidRDefault="00FA3B66" w:rsidP="00FA3B66">
      <w:pPr>
        <w:pBdr>
          <w:top w:val="nil"/>
          <w:left w:val="nil"/>
          <w:bottom w:val="nil"/>
          <w:right w:val="nil"/>
          <w:between w:val="nil"/>
        </w:pBdr>
        <w:rPr>
          <w:rFonts w:ascii="Arial" w:eastAsia="Arial" w:hAnsi="Arial" w:cs="Arial"/>
          <w:color w:val="000000"/>
        </w:rPr>
      </w:pPr>
      <w:r>
        <w:rPr>
          <w:rFonts w:ascii="Arial" w:eastAsia="Arial" w:hAnsi="Arial" w:cs="Arial"/>
          <w:color w:val="000000"/>
        </w:rPr>
        <w:lastRenderedPageBreak/>
        <w:t>6.3 particip en comité de despacho y los coordinadores de cada área llevada a cabo el 16 de junio</w:t>
      </w:r>
    </w:p>
    <w:p w14:paraId="13A10B5F" w14:textId="77777777" w:rsidR="00FA3B66" w:rsidRDefault="00FA3B66" w:rsidP="00FA3B66">
      <w:pPr>
        <w:pBdr>
          <w:top w:val="nil"/>
          <w:left w:val="nil"/>
          <w:bottom w:val="nil"/>
          <w:right w:val="nil"/>
          <w:between w:val="nil"/>
        </w:pBdr>
        <w:rPr>
          <w:rFonts w:ascii="Arial" w:eastAsia="Arial" w:hAnsi="Arial" w:cs="Arial"/>
          <w:color w:val="000000"/>
        </w:rPr>
      </w:pPr>
      <w:r w:rsidRPr="001F10ED">
        <w:rPr>
          <w:rFonts w:ascii="Arial" w:eastAsia="Arial" w:hAnsi="Arial" w:cs="Arial"/>
          <w:noProof/>
          <w:color w:val="000000"/>
        </w:rPr>
        <w:drawing>
          <wp:inline distT="0" distB="0" distL="0" distR="0" wp14:anchorId="5FC7B6E2" wp14:editId="0BBFD545">
            <wp:extent cx="2714611" cy="1235033"/>
            <wp:effectExtent l="0" t="0" r="0" b="3810"/>
            <wp:docPr id="105066396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0663967" name=""/>
                    <pic:cNvPicPr/>
                  </pic:nvPicPr>
                  <pic:blipFill>
                    <a:blip r:embed="rId25"/>
                    <a:stretch>
                      <a:fillRect/>
                    </a:stretch>
                  </pic:blipFill>
                  <pic:spPr>
                    <a:xfrm>
                      <a:off x="0" y="0"/>
                      <a:ext cx="2721888" cy="1238344"/>
                    </a:xfrm>
                    <a:prstGeom prst="rect">
                      <a:avLst/>
                    </a:prstGeom>
                  </pic:spPr>
                </pic:pic>
              </a:graphicData>
            </a:graphic>
          </wp:inline>
        </w:drawing>
      </w:r>
    </w:p>
    <w:p w14:paraId="76E69300" w14:textId="310CD707" w:rsidR="00FA3B66" w:rsidRDefault="00FA3B66" w:rsidP="00FA3B66">
      <w:pPr>
        <w:pBdr>
          <w:top w:val="nil"/>
          <w:left w:val="nil"/>
          <w:bottom w:val="nil"/>
          <w:right w:val="nil"/>
          <w:between w:val="nil"/>
        </w:pBdr>
        <w:rPr>
          <w:rFonts w:ascii="Arial" w:eastAsia="Arial" w:hAnsi="Arial" w:cs="Arial"/>
          <w:color w:val="000000"/>
        </w:rPr>
      </w:pPr>
      <w:bookmarkStart w:id="2" w:name="_Hlk232062134"/>
      <w:r>
        <w:rPr>
          <w:rFonts w:ascii="Arial" w:eastAsia="Arial" w:hAnsi="Arial" w:cs="Arial"/>
          <w:color w:val="000000"/>
        </w:rPr>
        <w:t>6.4 Agend</w:t>
      </w:r>
      <w:r w:rsidR="000E09DE">
        <w:rPr>
          <w:rFonts w:ascii="Arial" w:eastAsia="Arial" w:hAnsi="Arial" w:cs="Arial"/>
          <w:color w:val="000000"/>
        </w:rPr>
        <w:t>é</w:t>
      </w:r>
      <w:r>
        <w:rPr>
          <w:rFonts w:ascii="Arial" w:eastAsia="Arial" w:hAnsi="Arial" w:cs="Arial"/>
          <w:color w:val="000000"/>
        </w:rPr>
        <w:t xml:space="preserve"> y particip</w:t>
      </w:r>
      <w:r w:rsidR="000E09DE">
        <w:rPr>
          <w:rFonts w:ascii="Arial" w:eastAsia="Arial" w:hAnsi="Arial" w:cs="Arial"/>
          <w:color w:val="000000"/>
        </w:rPr>
        <w:t>é</w:t>
      </w:r>
      <w:r>
        <w:rPr>
          <w:rFonts w:ascii="Arial" w:eastAsia="Arial" w:hAnsi="Arial" w:cs="Arial"/>
          <w:color w:val="000000"/>
        </w:rPr>
        <w:t xml:space="preserve"> de reunión con Profesional de comunicaciones del despacho para socializarle la propuesta de “la c</w:t>
      </w:r>
      <w:r w:rsidRPr="00E4403C">
        <w:rPr>
          <w:rFonts w:ascii="Arial" w:eastAsia="Arial" w:hAnsi="Arial" w:cs="Arial"/>
          <w:color w:val="000000"/>
        </w:rPr>
        <w:t>aracterización ruta de formalización de grados de educación inicial y Estrategia de búsqueda activa para el fortalecimiento de la Educación Inicial</w:t>
      </w:r>
      <w:r>
        <w:rPr>
          <w:rFonts w:ascii="Arial" w:eastAsia="Arial" w:hAnsi="Arial" w:cs="Arial"/>
          <w:color w:val="000000"/>
        </w:rPr>
        <w:t>”</w:t>
      </w:r>
      <w:r w:rsidRPr="00E4403C">
        <w:rPr>
          <w:rFonts w:ascii="Arial" w:eastAsia="Arial" w:hAnsi="Arial" w:cs="Arial"/>
          <w:color w:val="000000"/>
        </w:rPr>
        <w:t>.</w:t>
      </w:r>
    </w:p>
    <w:p w14:paraId="20581C77" w14:textId="0BD3AB5F" w:rsidR="00FA3B66" w:rsidRDefault="00FA3B66" w:rsidP="00FA3B66">
      <w:pPr>
        <w:pBdr>
          <w:top w:val="nil"/>
          <w:left w:val="nil"/>
          <w:bottom w:val="nil"/>
          <w:right w:val="nil"/>
          <w:between w:val="nil"/>
        </w:pBdr>
        <w:rPr>
          <w:rFonts w:ascii="Arial" w:eastAsia="Arial" w:hAnsi="Arial" w:cs="Arial"/>
          <w:color w:val="000000"/>
        </w:rPr>
      </w:pPr>
      <w:r w:rsidRPr="001F10ED">
        <w:rPr>
          <w:rFonts w:ascii="Arial" w:eastAsia="Arial" w:hAnsi="Arial" w:cs="Arial"/>
          <w:noProof/>
          <w:color w:val="000000"/>
        </w:rPr>
        <w:drawing>
          <wp:inline distT="0" distB="0" distL="0" distR="0" wp14:anchorId="59657163" wp14:editId="23BBBB15">
            <wp:extent cx="2313009" cy="973776"/>
            <wp:effectExtent l="0" t="0" r="0" b="0"/>
            <wp:docPr id="171409271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4092713" name=""/>
                    <pic:cNvPicPr/>
                  </pic:nvPicPr>
                  <pic:blipFill>
                    <a:blip r:embed="rId26"/>
                    <a:stretch>
                      <a:fillRect/>
                    </a:stretch>
                  </pic:blipFill>
                  <pic:spPr>
                    <a:xfrm>
                      <a:off x="0" y="0"/>
                      <a:ext cx="2329813" cy="980850"/>
                    </a:xfrm>
                    <a:prstGeom prst="rect">
                      <a:avLst/>
                    </a:prstGeom>
                  </pic:spPr>
                </pic:pic>
              </a:graphicData>
            </a:graphic>
          </wp:inline>
        </w:drawing>
      </w:r>
    </w:p>
    <w:p w14:paraId="6F48B4EE" w14:textId="1C5BE101" w:rsidR="00FA3B66" w:rsidRDefault="00FA3B66" w:rsidP="00FA3B66">
      <w:pPr>
        <w:pBdr>
          <w:top w:val="nil"/>
          <w:left w:val="nil"/>
          <w:bottom w:val="nil"/>
          <w:right w:val="nil"/>
          <w:between w:val="nil"/>
        </w:pBdr>
        <w:rPr>
          <w:rFonts w:ascii="Arial" w:eastAsia="Arial" w:hAnsi="Arial" w:cs="Arial"/>
          <w:color w:val="000000"/>
        </w:rPr>
      </w:pPr>
      <w:r>
        <w:rPr>
          <w:rFonts w:ascii="Arial" w:eastAsia="Arial" w:hAnsi="Arial" w:cs="Arial"/>
          <w:color w:val="000000"/>
        </w:rPr>
        <w:t>6.5 Agend</w:t>
      </w:r>
      <w:r w:rsidR="000E09DE">
        <w:rPr>
          <w:rFonts w:ascii="Arial" w:eastAsia="Arial" w:hAnsi="Arial" w:cs="Arial"/>
          <w:color w:val="000000"/>
        </w:rPr>
        <w:t>é</w:t>
      </w:r>
      <w:r>
        <w:rPr>
          <w:rFonts w:ascii="Arial" w:eastAsia="Arial" w:hAnsi="Arial" w:cs="Arial"/>
          <w:color w:val="000000"/>
        </w:rPr>
        <w:t xml:space="preserve"> y particip</w:t>
      </w:r>
      <w:r w:rsidR="000E09DE">
        <w:rPr>
          <w:rFonts w:ascii="Arial" w:eastAsia="Arial" w:hAnsi="Arial" w:cs="Arial"/>
          <w:color w:val="000000"/>
        </w:rPr>
        <w:t>é</w:t>
      </w:r>
      <w:r>
        <w:rPr>
          <w:rFonts w:ascii="Arial" w:eastAsia="Arial" w:hAnsi="Arial" w:cs="Arial"/>
          <w:color w:val="000000"/>
        </w:rPr>
        <w:t xml:space="preserve"> de reunión llevada a cabo con equipo de comunicaciones para revisar el material POP, entre otros elementos, que requieren los procesos de búsqueda activa y la participación de la SED en diversos eventos de ciudad. </w:t>
      </w:r>
    </w:p>
    <w:p w14:paraId="46DCFB9D" w14:textId="4E09FD5B" w:rsidR="00FA3B66" w:rsidRPr="000E09DE" w:rsidRDefault="00FA3B66" w:rsidP="00FA3B66">
      <w:pPr>
        <w:pBdr>
          <w:top w:val="nil"/>
          <w:left w:val="nil"/>
          <w:bottom w:val="nil"/>
          <w:right w:val="nil"/>
          <w:between w:val="nil"/>
        </w:pBdr>
        <w:rPr>
          <w:rFonts w:ascii="Arial" w:eastAsia="Arial" w:hAnsi="Arial" w:cs="Arial"/>
          <w:color w:val="000000"/>
          <w:lang w:val="es-MX"/>
        </w:rPr>
      </w:pPr>
      <w:r w:rsidRPr="001F10ED">
        <w:rPr>
          <w:rFonts w:ascii="Arial" w:eastAsia="Arial" w:hAnsi="Arial" w:cs="Arial"/>
          <w:noProof/>
          <w:color w:val="000000"/>
          <w:lang w:val="es-MX"/>
        </w:rPr>
        <w:drawing>
          <wp:inline distT="0" distB="0" distL="0" distR="0" wp14:anchorId="7404DF7B" wp14:editId="79FE5D21">
            <wp:extent cx="3020680" cy="1217221"/>
            <wp:effectExtent l="0" t="0" r="0" b="2540"/>
            <wp:docPr id="430929984"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040602" cy="1225249"/>
                    </a:xfrm>
                    <a:prstGeom prst="rect">
                      <a:avLst/>
                    </a:prstGeom>
                    <a:noFill/>
                    <a:ln>
                      <a:noFill/>
                    </a:ln>
                  </pic:spPr>
                </pic:pic>
              </a:graphicData>
            </a:graphic>
          </wp:inline>
        </w:drawing>
      </w:r>
    </w:p>
    <w:p w14:paraId="26AD9978" w14:textId="1A190CBA" w:rsidR="00FA3B66" w:rsidRDefault="00FA3B66" w:rsidP="00FA3B66">
      <w:pPr>
        <w:pBdr>
          <w:top w:val="nil"/>
          <w:left w:val="nil"/>
          <w:bottom w:val="nil"/>
          <w:right w:val="nil"/>
          <w:between w:val="nil"/>
        </w:pBdr>
        <w:rPr>
          <w:rFonts w:ascii="Arial" w:eastAsia="Arial" w:hAnsi="Arial" w:cs="Arial"/>
          <w:color w:val="000000"/>
        </w:rPr>
      </w:pPr>
      <w:r>
        <w:rPr>
          <w:rFonts w:ascii="Arial" w:eastAsia="Arial" w:hAnsi="Arial" w:cs="Arial"/>
          <w:color w:val="000000"/>
        </w:rPr>
        <w:t>6.6 particip</w:t>
      </w:r>
      <w:r w:rsidR="000E09DE">
        <w:rPr>
          <w:rFonts w:ascii="Arial" w:eastAsia="Arial" w:hAnsi="Arial" w:cs="Arial"/>
          <w:color w:val="000000"/>
        </w:rPr>
        <w:t>é</w:t>
      </w:r>
      <w:r>
        <w:rPr>
          <w:rFonts w:ascii="Arial" w:eastAsia="Arial" w:hAnsi="Arial" w:cs="Arial"/>
          <w:color w:val="000000"/>
        </w:rPr>
        <w:t xml:space="preserve"> de reunión “</w:t>
      </w:r>
      <w:r w:rsidRPr="00822AA4">
        <w:rPr>
          <w:rFonts w:ascii="Arial" w:eastAsia="Arial" w:hAnsi="Arial" w:cs="Arial"/>
          <w:color w:val="000000"/>
        </w:rPr>
        <w:t xml:space="preserve">Mesa Interinstitucional RIA Santiago de Cali 4 </w:t>
      </w:r>
      <w:proofErr w:type="gramStart"/>
      <w:r w:rsidRPr="00822AA4">
        <w:rPr>
          <w:rFonts w:ascii="Arial" w:eastAsia="Arial" w:hAnsi="Arial" w:cs="Arial"/>
          <w:color w:val="000000"/>
        </w:rPr>
        <w:t>Junio</w:t>
      </w:r>
      <w:proofErr w:type="gramEnd"/>
      <w:r>
        <w:rPr>
          <w:rFonts w:ascii="Arial" w:eastAsia="Arial" w:hAnsi="Arial" w:cs="Arial"/>
          <w:color w:val="000000"/>
        </w:rPr>
        <w:t>” en la sede de la SED</w:t>
      </w:r>
    </w:p>
    <w:p w14:paraId="6CE5457E" w14:textId="77777777" w:rsidR="00FA3B66" w:rsidRDefault="00FA3B66" w:rsidP="00FA3B66">
      <w:pPr>
        <w:pBdr>
          <w:top w:val="nil"/>
          <w:left w:val="nil"/>
          <w:bottom w:val="nil"/>
          <w:right w:val="nil"/>
          <w:between w:val="nil"/>
        </w:pBdr>
        <w:rPr>
          <w:rFonts w:ascii="Arial" w:eastAsia="Arial" w:hAnsi="Arial" w:cs="Arial"/>
          <w:color w:val="000000"/>
        </w:rPr>
      </w:pPr>
      <w:r w:rsidRPr="001F10ED">
        <w:rPr>
          <w:rFonts w:ascii="Arial" w:eastAsia="Arial" w:hAnsi="Arial" w:cs="Arial"/>
          <w:noProof/>
          <w:color w:val="000000"/>
        </w:rPr>
        <w:drawing>
          <wp:inline distT="0" distB="0" distL="0" distR="0" wp14:anchorId="2E47A71C" wp14:editId="0DE2BB36">
            <wp:extent cx="2190998" cy="1312082"/>
            <wp:effectExtent l="0" t="0" r="0" b="2540"/>
            <wp:docPr id="137672706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6727069" name=""/>
                    <pic:cNvPicPr/>
                  </pic:nvPicPr>
                  <pic:blipFill>
                    <a:blip r:embed="rId28"/>
                    <a:stretch>
                      <a:fillRect/>
                    </a:stretch>
                  </pic:blipFill>
                  <pic:spPr>
                    <a:xfrm>
                      <a:off x="0" y="0"/>
                      <a:ext cx="2208799" cy="1322742"/>
                    </a:xfrm>
                    <a:prstGeom prst="rect">
                      <a:avLst/>
                    </a:prstGeom>
                  </pic:spPr>
                </pic:pic>
              </a:graphicData>
            </a:graphic>
          </wp:inline>
        </w:drawing>
      </w:r>
    </w:p>
    <w:p w14:paraId="32A7D5C1" w14:textId="77777777" w:rsidR="00FA3B66" w:rsidRDefault="00FA3B66" w:rsidP="00FA3B66">
      <w:pPr>
        <w:pBdr>
          <w:top w:val="nil"/>
          <w:left w:val="nil"/>
          <w:bottom w:val="nil"/>
          <w:right w:val="nil"/>
          <w:between w:val="nil"/>
        </w:pBdr>
        <w:rPr>
          <w:rFonts w:ascii="Arial" w:eastAsia="Arial" w:hAnsi="Arial" w:cs="Arial"/>
          <w:color w:val="000000"/>
        </w:rPr>
      </w:pPr>
    </w:p>
    <w:p w14:paraId="6BC02500" w14:textId="77777777" w:rsidR="00FA3B66" w:rsidRDefault="00FA3B66" w:rsidP="00FA3B66">
      <w:pPr>
        <w:pBdr>
          <w:top w:val="nil"/>
          <w:left w:val="nil"/>
          <w:bottom w:val="nil"/>
          <w:right w:val="nil"/>
          <w:between w:val="nil"/>
        </w:pBdr>
        <w:rPr>
          <w:rFonts w:ascii="Arial" w:eastAsia="Arial" w:hAnsi="Arial" w:cs="Arial"/>
          <w:color w:val="000000"/>
        </w:rPr>
      </w:pPr>
    </w:p>
    <w:p w14:paraId="4E562912" w14:textId="2BF41D90" w:rsidR="00FA3B66" w:rsidRDefault="00FA3B66" w:rsidP="00FA3B66">
      <w:pPr>
        <w:pBdr>
          <w:top w:val="nil"/>
          <w:left w:val="nil"/>
          <w:bottom w:val="nil"/>
          <w:right w:val="nil"/>
          <w:between w:val="nil"/>
        </w:pBdr>
        <w:rPr>
          <w:rFonts w:ascii="Arial" w:eastAsia="Arial" w:hAnsi="Arial" w:cs="Arial"/>
          <w:color w:val="000000"/>
        </w:rPr>
      </w:pPr>
      <w:r>
        <w:rPr>
          <w:rFonts w:ascii="Arial" w:eastAsia="Arial" w:hAnsi="Arial" w:cs="Arial"/>
          <w:color w:val="000000"/>
        </w:rPr>
        <w:lastRenderedPageBreak/>
        <w:t>7.1 Elabor</w:t>
      </w:r>
      <w:r w:rsidR="000E09DE">
        <w:rPr>
          <w:rFonts w:ascii="Arial" w:eastAsia="Arial" w:hAnsi="Arial" w:cs="Arial"/>
          <w:color w:val="000000"/>
        </w:rPr>
        <w:t>é</w:t>
      </w:r>
      <w:r>
        <w:rPr>
          <w:rFonts w:ascii="Arial" w:eastAsia="Arial" w:hAnsi="Arial" w:cs="Arial"/>
          <w:color w:val="000000"/>
        </w:rPr>
        <w:t xml:space="preserve"> acta de mesa de trabajo para la socialización a la secretaria de Bienestar social, la subsecretaria de primera infancia y la secretaria de educación sobre el proceso adelantando entre la Subsecretaría de primera infancia y la SED con miras a consolidar la RIA distrital</w:t>
      </w:r>
      <w:bookmarkEnd w:id="2"/>
    </w:p>
    <w:p w14:paraId="5A7265FD" w14:textId="77777777" w:rsidR="00FA3B66" w:rsidRPr="00911466" w:rsidRDefault="00FA3B66" w:rsidP="00FA3B66">
      <w:pPr>
        <w:pBdr>
          <w:top w:val="nil"/>
          <w:left w:val="nil"/>
          <w:bottom w:val="nil"/>
          <w:right w:val="nil"/>
          <w:between w:val="nil"/>
        </w:pBdr>
        <w:rPr>
          <w:rFonts w:ascii="Arial" w:eastAsia="Arial" w:hAnsi="Arial" w:cs="Arial"/>
          <w:color w:val="000000"/>
        </w:rPr>
      </w:pPr>
      <w:r w:rsidRPr="001F10ED">
        <w:rPr>
          <w:rFonts w:ascii="Arial" w:eastAsia="Arial" w:hAnsi="Arial" w:cs="Arial"/>
          <w:noProof/>
          <w:color w:val="000000"/>
        </w:rPr>
        <w:drawing>
          <wp:inline distT="0" distB="0" distL="0" distR="0" wp14:anchorId="4E34B885" wp14:editId="57979F1B">
            <wp:extent cx="2410349" cy="1116280"/>
            <wp:effectExtent l="0" t="0" r="0" b="8255"/>
            <wp:docPr id="108892913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8929133" name=""/>
                    <pic:cNvPicPr/>
                  </pic:nvPicPr>
                  <pic:blipFill>
                    <a:blip r:embed="rId29"/>
                    <a:stretch>
                      <a:fillRect/>
                    </a:stretch>
                  </pic:blipFill>
                  <pic:spPr>
                    <a:xfrm>
                      <a:off x="0" y="0"/>
                      <a:ext cx="2418124" cy="1119881"/>
                    </a:xfrm>
                    <a:prstGeom prst="rect">
                      <a:avLst/>
                    </a:prstGeom>
                  </pic:spPr>
                </pic:pic>
              </a:graphicData>
            </a:graphic>
          </wp:inline>
        </w:drawing>
      </w:r>
    </w:p>
    <w:p w14:paraId="71BF7B91" w14:textId="77777777" w:rsidR="00FA3B66" w:rsidRPr="00911466" w:rsidRDefault="00FA3B66" w:rsidP="00FA3B66">
      <w:pPr>
        <w:widowControl w:val="0"/>
        <w:pBdr>
          <w:top w:val="nil"/>
          <w:left w:val="nil"/>
          <w:bottom w:val="nil"/>
          <w:right w:val="nil"/>
          <w:between w:val="nil"/>
        </w:pBdr>
        <w:rPr>
          <w:rFonts w:ascii="Arial" w:eastAsia="Arial" w:hAnsi="Arial" w:cs="Arial"/>
        </w:rPr>
      </w:pPr>
    </w:p>
    <w:p w14:paraId="256506DB" w14:textId="717597C1" w:rsidR="00A60DA2" w:rsidRDefault="00A60DA2">
      <w:pPr>
        <w:rPr>
          <w:rFonts w:ascii="Arial" w:eastAsia="Arial" w:hAnsi="Arial" w:cs="Arial"/>
          <w:sz w:val="24"/>
          <w:szCs w:val="24"/>
        </w:rPr>
      </w:pPr>
    </w:p>
    <w:p w14:paraId="7E562C39" w14:textId="0E7BC574" w:rsidR="00061F3C" w:rsidRPr="00061F3C" w:rsidRDefault="00061F3C">
      <w:pPr>
        <w:jc w:val="both"/>
        <w:rPr>
          <w:rFonts w:ascii="Arial" w:eastAsia="Arial" w:hAnsi="Arial" w:cs="Arial"/>
          <w:sz w:val="24"/>
          <w:szCs w:val="24"/>
        </w:rPr>
      </w:pPr>
    </w:p>
    <w:p w14:paraId="3D247F4C" w14:textId="75349C1E" w:rsidR="00A60DA2" w:rsidRDefault="00000000">
      <w:pPr>
        <w:jc w:val="both"/>
        <w:rPr>
          <w:rFonts w:ascii="Arial" w:eastAsia="Arial" w:hAnsi="Arial" w:cs="Arial"/>
          <w:b/>
          <w:bCs/>
          <w:sz w:val="24"/>
          <w:szCs w:val="24"/>
        </w:rPr>
      </w:pPr>
      <w:r>
        <w:rPr>
          <w:rFonts w:ascii="Arial" w:eastAsia="Arial" w:hAnsi="Arial" w:cs="Arial"/>
          <w:b/>
          <w:bCs/>
          <w:sz w:val="24"/>
          <w:szCs w:val="24"/>
        </w:rPr>
        <w:t>3. SEGURIDAD SOCIAL</w:t>
      </w:r>
    </w:p>
    <w:p w14:paraId="3D3D31CA" w14:textId="076D1017" w:rsidR="00A60DA2" w:rsidRDefault="00000000">
      <w:pPr>
        <w:jc w:val="both"/>
        <w:rPr>
          <w:rFonts w:ascii="Arial" w:eastAsia="Arial" w:hAnsi="Arial" w:cs="Arial"/>
          <w:sz w:val="24"/>
          <w:szCs w:val="24"/>
        </w:rPr>
      </w:pPr>
      <w:r>
        <w:rPr>
          <w:rFonts w:ascii="Arial" w:eastAsia="Arial" w:hAnsi="Arial" w:cs="Arial"/>
          <w:sz w:val="24"/>
          <w:szCs w:val="24"/>
        </w:rPr>
        <w:t>CERTIFICADO DE CUMPLIMIENTO PAGO DE SEGURIDAD SOCIAL: Según lo establecido en el contrato de prestación de servicios “CLAUSULA SEGUNDA, PARAGRAFO I: Para la realización de los pagos, el CONTRATISTA deberá acreditar que se encuentra al día en el pago de aportes parafiscales relativos al sistema de seguridad social integral, así como los propios del Sena, ICBF y cajas de compensación familiar, cuando corresponda, conforme la normativa vigente aplicable”. “CLAUSULA SEXTA: AFILIACIÓN AL SISTEMA DE SEGURIDAD SOCIAL Y ARL. El CONTRATISTA se obliga a mantener al día el pago correspondiente a los sistemas de seguridad social en salud, pensiones y ARL de acuerdo con las bases de cotización establecidas en las normas vigentes”.</w:t>
      </w:r>
    </w:p>
    <w:tbl>
      <w:tblPr>
        <w:tblStyle w:val="a8"/>
        <w:tblW w:w="8828"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106"/>
        <w:gridCol w:w="4722"/>
      </w:tblGrid>
      <w:tr w:rsidR="00A60DA2" w14:paraId="2338EAF9" w14:textId="77777777">
        <w:tc>
          <w:tcPr>
            <w:tcW w:w="4106" w:type="dxa"/>
          </w:tcPr>
          <w:p w14:paraId="6FABF2E3" w14:textId="77777777" w:rsidR="00A60DA2" w:rsidRDefault="00000000">
            <w:pPr>
              <w:jc w:val="both"/>
              <w:rPr>
                <w:rFonts w:ascii="Arial" w:eastAsia="Arial" w:hAnsi="Arial" w:cs="Arial"/>
                <w:sz w:val="24"/>
                <w:szCs w:val="24"/>
              </w:rPr>
            </w:pPr>
            <w:r>
              <w:rPr>
                <w:rFonts w:ascii="Arial" w:eastAsia="Arial" w:hAnsi="Arial" w:cs="Arial"/>
                <w:sz w:val="24"/>
                <w:szCs w:val="24"/>
              </w:rPr>
              <w:t>FORMA DE PAGO (vencida, anticipada, extemporánea)</w:t>
            </w:r>
          </w:p>
        </w:tc>
        <w:tc>
          <w:tcPr>
            <w:tcW w:w="4722" w:type="dxa"/>
          </w:tcPr>
          <w:p w14:paraId="3291ECDF" w14:textId="77777777" w:rsidR="00A60DA2" w:rsidRDefault="00000000">
            <w:pPr>
              <w:jc w:val="both"/>
              <w:rPr>
                <w:rFonts w:ascii="Arial" w:eastAsia="Arial" w:hAnsi="Arial" w:cs="Arial"/>
                <w:sz w:val="24"/>
                <w:szCs w:val="24"/>
              </w:rPr>
            </w:pPr>
            <w:r>
              <w:rPr>
                <w:rFonts w:ascii="Arial" w:eastAsia="Arial" w:hAnsi="Arial" w:cs="Arial"/>
                <w:sz w:val="24"/>
                <w:szCs w:val="24"/>
              </w:rPr>
              <w:t>anticipada</w:t>
            </w:r>
          </w:p>
        </w:tc>
      </w:tr>
      <w:tr w:rsidR="00A60DA2" w14:paraId="379714A7" w14:textId="77777777">
        <w:tc>
          <w:tcPr>
            <w:tcW w:w="4106" w:type="dxa"/>
          </w:tcPr>
          <w:p w14:paraId="599B22A1" w14:textId="77777777" w:rsidR="00A60DA2" w:rsidRDefault="00000000">
            <w:pPr>
              <w:jc w:val="both"/>
              <w:rPr>
                <w:rFonts w:ascii="Arial" w:eastAsia="Arial" w:hAnsi="Arial" w:cs="Arial"/>
                <w:sz w:val="24"/>
                <w:szCs w:val="24"/>
              </w:rPr>
            </w:pPr>
            <w:r>
              <w:rPr>
                <w:rFonts w:ascii="Arial" w:eastAsia="Arial" w:hAnsi="Arial" w:cs="Arial"/>
                <w:sz w:val="24"/>
                <w:szCs w:val="24"/>
              </w:rPr>
              <w:t>NÚMERO DE PLANILLA</w:t>
            </w:r>
          </w:p>
        </w:tc>
        <w:tc>
          <w:tcPr>
            <w:tcW w:w="4722" w:type="dxa"/>
          </w:tcPr>
          <w:p w14:paraId="2F8C61F7" w14:textId="7AAFD3E3" w:rsidR="00A60DA2" w:rsidRPr="00061F3C" w:rsidRDefault="00D011F3" w:rsidP="00061F3C">
            <w:pPr>
              <w:rPr>
                <w:rFonts w:ascii="Arial" w:eastAsia="Arial" w:hAnsi="Arial" w:cs="Arial"/>
              </w:rPr>
            </w:pPr>
            <w:r w:rsidRPr="00333304">
              <w:rPr>
                <w:rFonts w:ascii="Arial" w:eastAsia="Arial" w:hAnsi="Arial" w:cs="Arial"/>
              </w:rPr>
              <w:t>1081968834</w:t>
            </w:r>
          </w:p>
        </w:tc>
      </w:tr>
      <w:tr w:rsidR="00A60DA2" w14:paraId="32AC106F" w14:textId="77777777">
        <w:tc>
          <w:tcPr>
            <w:tcW w:w="4106" w:type="dxa"/>
          </w:tcPr>
          <w:p w14:paraId="3A000EEE" w14:textId="77777777" w:rsidR="00A60DA2" w:rsidRDefault="00000000">
            <w:pPr>
              <w:jc w:val="both"/>
              <w:rPr>
                <w:rFonts w:ascii="Arial" w:eastAsia="Arial" w:hAnsi="Arial" w:cs="Arial"/>
                <w:sz w:val="24"/>
                <w:szCs w:val="24"/>
              </w:rPr>
            </w:pPr>
            <w:r>
              <w:rPr>
                <w:rFonts w:ascii="Arial" w:eastAsia="Arial" w:hAnsi="Arial" w:cs="Arial"/>
                <w:sz w:val="24"/>
                <w:szCs w:val="24"/>
              </w:rPr>
              <w:t>IBC DEL PAGO REALIZADO</w:t>
            </w:r>
          </w:p>
        </w:tc>
        <w:tc>
          <w:tcPr>
            <w:tcW w:w="4722" w:type="dxa"/>
          </w:tcPr>
          <w:p w14:paraId="2F498625" w14:textId="77777777" w:rsidR="00A60DA2" w:rsidRDefault="00000000">
            <w:pPr>
              <w:jc w:val="both"/>
              <w:rPr>
                <w:rFonts w:ascii="Arial" w:eastAsia="Arial" w:hAnsi="Arial" w:cs="Arial"/>
                <w:sz w:val="24"/>
                <w:szCs w:val="24"/>
              </w:rPr>
            </w:pPr>
            <w:r>
              <w:rPr>
                <w:rFonts w:ascii="Arial" w:eastAsia="Arial" w:hAnsi="Arial" w:cs="Arial"/>
                <w:sz w:val="24"/>
                <w:szCs w:val="24"/>
              </w:rPr>
              <w:t>$3.351.200</w:t>
            </w:r>
          </w:p>
        </w:tc>
      </w:tr>
      <w:tr w:rsidR="00A60DA2" w14:paraId="099DF44E" w14:textId="77777777">
        <w:tc>
          <w:tcPr>
            <w:tcW w:w="4106" w:type="dxa"/>
          </w:tcPr>
          <w:p w14:paraId="0DFF47BF" w14:textId="77777777" w:rsidR="00A60DA2" w:rsidRDefault="00000000">
            <w:pPr>
              <w:jc w:val="both"/>
              <w:rPr>
                <w:rFonts w:ascii="Arial" w:eastAsia="Arial" w:hAnsi="Arial" w:cs="Arial"/>
                <w:sz w:val="24"/>
                <w:szCs w:val="24"/>
              </w:rPr>
            </w:pPr>
            <w:r>
              <w:rPr>
                <w:rFonts w:ascii="Arial" w:eastAsia="Arial" w:hAnsi="Arial" w:cs="Arial"/>
                <w:sz w:val="24"/>
                <w:szCs w:val="24"/>
              </w:rPr>
              <w:t>FECHA DE PAGO</w:t>
            </w:r>
          </w:p>
        </w:tc>
        <w:tc>
          <w:tcPr>
            <w:tcW w:w="4722" w:type="dxa"/>
          </w:tcPr>
          <w:p w14:paraId="15702090" w14:textId="74D365CD" w:rsidR="00A60DA2" w:rsidRDefault="00D011F3">
            <w:pPr>
              <w:jc w:val="both"/>
              <w:rPr>
                <w:rFonts w:ascii="Arial" w:eastAsia="Arial" w:hAnsi="Arial" w:cs="Arial"/>
                <w:sz w:val="24"/>
                <w:szCs w:val="24"/>
              </w:rPr>
            </w:pPr>
            <w:r>
              <w:rPr>
                <w:rFonts w:ascii="Arial" w:eastAsia="Arial" w:hAnsi="Arial" w:cs="Arial"/>
                <w:sz w:val="24"/>
                <w:szCs w:val="24"/>
              </w:rPr>
              <w:t>07</w:t>
            </w:r>
            <w:r w:rsidR="00061F3C">
              <w:rPr>
                <w:rFonts w:ascii="Arial" w:eastAsia="Arial" w:hAnsi="Arial" w:cs="Arial"/>
                <w:sz w:val="24"/>
                <w:szCs w:val="24"/>
              </w:rPr>
              <w:t>/</w:t>
            </w:r>
            <w:r>
              <w:rPr>
                <w:rFonts w:ascii="Arial" w:eastAsia="Arial" w:hAnsi="Arial" w:cs="Arial"/>
                <w:sz w:val="24"/>
                <w:szCs w:val="24"/>
              </w:rPr>
              <w:t>junio</w:t>
            </w:r>
            <w:r w:rsidR="00061F3C">
              <w:rPr>
                <w:rFonts w:ascii="Arial" w:eastAsia="Arial" w:hAnsi="Arial" w:cs="Arial"/>
                <w:sz w:val="24"/>
                <w:szCs w:val="24"/>
              </w:rPr>
              <w:t>/2026</w:t>
            </w:r>
          </w:p>
        </w:tc>
      </w:tr>
      <w:tr w:rsidR="00A60DA2" w14:paraId="0D9EE469" w14:textId="77777777">
        <w:tc>
          <w:tcPr>
            <w:tcW w:w="4106" w:type="dxa"/>
          </w:tcPr>
          <w:p w14:paraId="0BB20C76" w14:textId="77777777" w:rsidR="00A60DA2" w:rsidRDefault="00000000">
            <w:pPr>
              <w:jc w:val="both"/>
              <w:rPr>
                <w:rFonts w:ascii="Arial" w:eastAsia="Arial" w:hAnsi="Arial" w:cs="Arial"/>
                <w:sz w:val="24"/>
                <w:szCs w:val="24"/>
              </w:rPr>
            </w:pPr>
            <w:r>
              <w:rPr>
                <w:rFonts w:ascii="Arial" w:eastAsia="Arial" w:hAnsi="Arial" w:cs="Arial"/>
                <w:sz w:val="24"/>
                <w:szCs w:val="24"/>
              </w:rPr>
              <w:t>MES CORRESPONDIENTE</w:t>
            </w:r>
          </w:p>
        </w:tc>
        <w:tc>
          <w:tcPr>
            <w:tcW w:w="4722" w:type="dxa"/>
          </w:tcPr>
          <w:p w14:paraId="4894C037" w14:textId="55C0D966" w:rsidR="00A60DA2" w:rsidRDefault="00D011F3">
            <w:pPr>
              <w:jc w:val="both"/>
              <w:rPr>
                <w:rFonts w:ascii="Arial" w:eastAsia="Arial" w:hAnsi="Arial" w:cs="Arial"/>
                <w:sz w:val="24"/>
                <w:szCs w:val="24"/>
              </w:rPr>
            </w:pPr>
            <w:r>
              <w:rPr>
                <w:rFonts w:ascii="Arial" w:eastAsia="Arial" w:hAnsi="Arial" w:cs="Arial"/>
                <w:sz w:val="24"/>
                <w:szCs w:val="24"/>
              </w:rPr>
              <w:t>JUNIO</w:t>
            </w:r>
          </w:p>
        </w:tc>
      </w:tr>
      <w:tr w:rsidR="00A60DA2" w14:paraId="170E24C5" w14:textId="77777777">
        <w:tc>
          <w:tcPr>
            <w:tcW w:w="4106" w:type="dxa"/>
          </w:tcPr>
          <w:p w14:paraId="23AD4F3C" w14:textId="77777777" w:rsidR="00A60DA2" w:rsidRDefault="00000000">
            <w:pPr>
              <w:jc w:val="both"/>
              <w:rPr>
                <w:rFonts w:ascii="Arial" w:eastAsia="Arial" w:hAnsi="Arial" w:cs="Arial"/>
                <w:sz w:val="24"/>
                <w:szCs w:val="24"/>
              </w:rPr>
            </w:pPr>
            <w:r>
              <w:rPr>
                <w:rFonts w:ascii="Arial" w:eastAsia="Arial" w:hAnsi="Arial" w:cs="Arial"/>
                <w:sz w:val="24"/>
                <w:szCs w:val="24"/>
              </w:rPr>
              <w:t>OBSERVACIONES</w:t>
            </w:r>
          </w:p>
        </w:tc>
        <w:tc>
          <w:tcPr>
            <w:tcW w:w="4722" w:type="dxa"/>
          </w:tcPr>
          <w:p w14:paraId="4AC58863" w14:textId="77777777" w:rsidR="00A60DA2" w:rsidRDefault="00A60DA2">
            <w:pPr>
              <w:jc w:val="both"/>
              <w:rPr>
                <w:rFonts w:ascii="Arial" w:eastAsia="Arial" w:hAnsi="Arial" w:cs="Arial"/>
                <w:sz w:val="24"/>
                <w:szCs w:val="24"/>
              </w:rPr>
            </w:pPr>
          </w:p>
        </w:tc>
      </w:tr>
    </w:tbl>
    <w:p w14:paraId="14A55523" w14:textId="77777777" w:rsidR="00A60DA2" w:rsidRDefault="00000000">
      <w:pPr>
        <w:jc w:val="both"/>
        <w:rPr>
          <w:rFonts w:ascii="Arial" w:eastAsia="Arial" w:hAnsi="Arial" w:cs="Arial"/>
          <w:sz w:val="24"/>
          <w:szCs w:val="24"/>
        </w:rPr>
      </w:pPr>
      <w:r>
        <w:rPr>
          <w:rFonts w:ascii="Arial" w:eastAsia="Arial" w:hAnsi="Arial" w:cs="Arial"/>
          <w:sz w:val="24"/>
          <w:szCs w:val="24"/>
        </w:rPr>
        <w:t xml:space="preserve">Cordialmente, </w:t>
      </w:r>
    </w:p>
    <w:p w14:paraId="25BFE2B4" w14:textId="59EF278E" w:rsidR="00A60DA2" w:rsidRDefault="00E7334D">
      <w:pPr>
        <w:jc w:val="both"/>
        <w:rPr>
          <w:rFonts w:ascii="Arial" w:eastAsia="Arial" w:hAnsi="Arial" w:cs="Arial"/>
          <w:sz w:val="24"/>
          <w:szCs w:val="24"/>
        </w:rPr>
      </w:pPr>
      <w:r>
        <w:rPr>
          <w:noProof/>
        </w:rPr>
        <w:drawing>
          <wp:inline distT="0" distB="0" distL="0" distR="0" wp14:anchorId="46CD477B" wp14:editId="4C3C0BCE">
            <wp:extent cx="1553873" cy="659726"/>
            <wp:effectExtent l="0" t="0" r="0" b="0"/>
            <wp:docPr id="5"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30"/>
                    <a:srcRect/>
                    <a:stretch>
                      <a:fillRect/>
                    </a:stretch>
                  </pic:blipFill>
                  <pic:spPr>
                    <a:xfrm>
                      <a:off x="0" y="0"/>
                      <a:ext cx="1553873" cy="659726"/>
                    </a:xfrm>
                    <a:prstGeom prst="rect">
                      <a:avLst/>
                    </a:prstGeom>
                    <a:ln/>
                  </pic:spPr>
                </pic:pic>
              </a:graphicData>
            </a:graphic>
          </wp:inline>
        </w:drawing>
      </w:r>
    </w:p>
    <w:p w14:paraId="1F8065D1" w14:textId="54E618C8" w:rsidR="00E7334D" w:rsidRDefault="00E7334D" w:rsidP="00E7334D">
      <w:pPr>
        <w:spacing w:after="0"/>
        <w:jc w:val="both"/>
        <w:rPr>
          <w:rFonts w:ascii="Arial" w:eastAsia="Arial" w:hAnsi="Arial" w:cs="Arial"/>
          <w:sz w:val="24"/>
          <w:szCs w:val="24"/>
        </w:rPr>
      </w:pPr>
      <w:r>
        <w:rPr>
          <w:rFonts w:ascii="Arial" w:eastAsia="Arial" w:hAnsi="Arial" w:cs="Arial"/>
          <w:sz w:val="24"/>
          <w:szCs w:val="24"/>
        </w:rPr>
        <w:t>FIRMA CONTRATISTA</w:t>
      </w:r>
    </w:p>
    <w:p w14:paraId="4D68D5B4" w14:textId="1BCEB2E2" w:rsidR="00A60DA2" w:rsidRDefault="00A60DA2">
      <w:pPr>
        <w:jc w:val="both"/>
        <w:rPr>
          <w:rFonts w:ascii="Arial" w:eastAsia="Arial" w:hAnsi="Arial" w:cs="Arial"/>
          <w:sz w:val="24"/>
          <w:szCs w:val="24"/>
        </w:rPr>
      </w:pPr>
    </w:p>
    <w:sectPr w:rsidR="00A60DA2">
      <w:pgSz w:w="12240" w:h="15840"/>
      <w:pgMar w:top="1417" w:right="1701" w:bottom="1417" w:left="1701" w:header="708" w:footer="708"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2CCFDFED-25F4-44CF-8C14-9BBC9689B260}"/>
    <w:embedBold r:id="rId2" w:fontKey="{27C6EA7E-D418-4E0F-B2AC-024D0BE3A4F6}"/>
  </w:font>
  <w:font w:name="ArialMT">
    <w:panose1 w:val="00000000000000000000"/>
    <w:charset w:val="00"/>
    <w:family w:val="roman"/>
    <w:notTrueType/>
    <w:pitch w:val="default"/>
  </w:font>
  <w:font w:name="Georgia">
    <w:panose1 w:val="02040502050405020303"/>
    <w:charset w:val="00"/>
    <w:family w:val="roman"/>
    <w:pitch w:val="variable"/>
    <w:sig w:usb0="00000287" w:usb1="00000000" w:usb2="00000000" w:usb3="00000000" w:csb0="0000009F" w:csb1="00000000"/>
    <w:embedItalic r:id="rId3" w:fontKey="{6D7D5FDE-6CD4-463C-84DB-A8F00D25A173}"/>
  </w:font>
  <w:font w:name="Cambria">
    <w:panose1 w:val="02040503050406030204"/>
    <w:charset w:val="00"/>
    <w:family w:val="roman"/>
    <w:pitch w:val="variable"/>
    <w:sig w:usb0="E00006FF" w:usb1="420024FF" w:usb2="02000000" w:usb3="00000000" w:csb0="0000019F" w:csb1="00000000"/>
    <w:embedRegular r:id="rId4" w:fontKey="{DFC5E976-E040-44C0-A344-3E28AB04596E}"/>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C071128"/>
    <w:multiLevelType w:val="multilevel"/>
    <w:tmpl w:val="97A64580"/>
    <w:lvl w:ilvl="0">
      <w:start w:val="1"/>
      <w:numFmt w:val="decimal"/>
      <w:lvlText w:val="%1"/>
      <w:lvlJc w:val="left"/>
      <w:pPr>
        <w:ind w:left="360" w:hanging="360"/>
      </w:pPr>
      <w:rPr>
        <w:rFonts w:hint="default"/>
      </w:rPr>
    </w:lvl>
    <w:lvl w:ilvl="1">
      <w:start w:val="7"/>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1B901012"/>
    <w:multiLevelType w:val="multilevel"/>
    <w:tmpl w:val="7272FD1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219B650E"/>
    <w:multiLevelType w:val="multilevel"/>
    <w:tmpl w:val="1B7CB0F4"/>
    <w:lvl w:ilvl="0">
      <w:start w:val="2"/>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2BFD3D49"/>
    <w:multiLevelType w:val="multilevel"/>
    <w:tmpl w:val="C5CEEB06"/>
    <w:lvl w:ilvl="0">
      <w:start w:val="2"/>
      <w:numFmt w:val="decimal"/>
      <w:lvlText w:val="%1"/>
      <w:lvlJc w:val="left"/>
      <w:pPr>
        <w:ind w:left="360" w:hanging="360"/>
      </w:pPr>
      <w:rPr>
        <w:rFonts w:hint="default"/>
      </w:rPr>
    </w:lvl>
    <w:lvl w:ilvl="1">
      <w:start w:val="8"/>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3F392CEA"/>
    <w:multiLevelType w:val="multilevel"/>
    <w:tmpl w:val="954CFD5E"/>
    <w:lvl w:ilvl="0">
      <w:start w:val="1"/>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6CA65AF"/>
    <w:multiLevelType w:val="multilevel"/>
    <w:tmpl w:val="87AAF960"/>
    <w:lvl w:ilvl="0">
      <w:start w:val="7"/>
      <w:numFmt w:val="decimal"/>
      <w:lvlText w:val="%1"/>
      <w:lvlJc w:val="left"/>
      <w:pPr>
        <w:ind w:left="360" w:hanging="360"/>
      </w:pPr>
      <w:rPr>
        <w:rFonts w:eastAsia="Arial" w:hint="default"/>
      </w:rPr>
    </w:lvl>
    <w:lvl w:ilvl="1">
      <w:start w:val="5"/>
      <w:numFmt w:val="decimal"/>
      <w:lvlText w:val="%1.%2"/>
      <w:lvlJc w:val="left"/>
      <w:pPr>
        <w:ind w:left="360" w:hanging="360"/>
      </w:pPr>
      <w:rPr>
        <w:rFonts w:eastAsia="Arial" w:hint="default"/>
      </w:rPr>
    </w:lvl>
    <w:lvl w:ilvl="2">
      <w:start w:val="1"/>
      <w:numFmt w:val="decimal"/>
      <w:lvlText w:val="%1.%2.%3"/>
      <w:lvlJc w:val="left"/>
      <w:pPr>
        <w:ind w:left="720" w:hanging="720"/>
      </w:pPr>
      <w:rPr>
        <w:rFonts w:eastAsia="Arial" w:hint="default"/>
      </w:rPr>
    </w:lvl>
    <w:lvl w:ilvl="3">
      <w:start w:val="1"/>
      <w:numFmt w:val="decimal"/>
      <w:lvlText w:val="%1.%2.%3.%4"/>
      <w:lvlJc w:val="left"/>
      <w:pPr>
        <w:ind w:left="720" w:hanging="720"/>
      </w:pPr>
      <w:rPr>
        <w:rFonts w:eastAsia="Arial" w:hint="default"/>
      </w:rPr>
    </w:lvl>
    <w:lvl w:ilvl="4">
      <w:start w:val="1"/>
      <w:numFmt w:val="decimal"/>
      <w:lvlText w:val="%1.%2.%3.%4.%5"/>
      <w:lvlJc w:val="left"/>
      <w:pPr>
        <w:ind w:left="1080" w:hanging="1080"/>
      </w:pPr>
      <w:rPr>
        <w:rFonts w:eastAsia="Arial" w:hint="default"/>
      </w:rPr>
    </w:lvl>
    <w:lvl w:ilvl="5">
      <w:start w:val="1"/>
      <w:numFmt w:val="decimal"/>
      <w:lvlText w:val="%1.%2.%3.%4.%5.%6"/>
      <w:lvlJc w:val="left"/>
      <w:pPr>
        <w:ind w:left="1080" w:hanging="1080"/>
      </w:pPr>
      <w:rPr>
        <w:rFonts w:eastAsia="Arial" w:hint="default"/>
      </w:rPr>
    </w:lvl>
    <w:lvl w:ilvl="6">
      <w:start w:val="1"/>
      <w:numFmt w:val="decimal"/>
      <w:lvlText w:val="%1.%2.%3.%4.%5.%6.%7"/>
      <w:lvlJc w:val="left"/>
      <w:pPr>
        <w:ind w:left="1440" w:hanging="1440"/>
      </w:pPr>
      <w:rPr>
        <w:rFonts w:eastAsia="Arial" w:hint="default"/>
      </w:rPr>
    </w:lvl>
    <w:lvl w:ilvl="7">
      <w:start w:val="1"/>
      <w:numFmt w:val="decimal"/>
      <w:lvlText w:val="%1.%2.%3.%4.%5.%6.%7.%8"/>
      <w:lvlJc w:val="left"/>
      <w:pPr>
        <w:ind w:left="1440" w:hanging="1440"/>
      </w:pPr>
      <w:rPr>
        <w:rFonts w:eastAsia="Arial" w:hint="default"/>
      </w:rPr>
    </w:lvl>
    <w:lvl w:ilvl="8">
      <w:start w:val="1"/>
      <w:numFmt w:val="decimal"/>
      <w:lvlText w:val="%1.%2.%3.%4.%5.%6.%7.%8.%9"/>
      <w:lvlJc w:val="left"/>
      <w:pPr>
        <w:ind w:left="1800" w:hanging="1800"/>
      </w:pPr>
      <w:rPr>
        <w:rFonts w:eastAsia="Arial" w:hint="default"/>
      </w:rPr>
    </w:lvl>
  </w:abstractNum>
  <w:abstractNum w:abstractNumId="6" w15:restartNumberingAfterBreak="0">
    <w:nsid w:val="6ADA0250"/>
    <w:multiLevelType w:val="multilevel"/>
    <w:tmpl w:val="C50A999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6C1833F6"/>
    <w:multiLevelType w:val="multilevel"/>
    <w:tmpl w:val="56CE7DD6"/>
    <w:lvl w:ilvl="0">
      <w:start w:val="4"/>
      <w:numFmt w:val="decimal"/>
      <w:lvlText w:val="%1"/>
      <w:lvlJc w:val="left"/>
      <w:pPr>
        <w:ind w:left="360" w:hanging="360"/>
      </w:pPr>
      <w:rPr>
        <w:rFonts w:eastAsia="Arial" w:hint="default"/>
      </w:rPr>
    </w:lvl>
    <w:lvl w:ilvl="1">
      <w:start w:val="6"/>
      <w:numFmt w:val="decimal"/>
      <w:lvlText w:val="%1.%2"/>
      <w:lvlJc w:val="left"/>
      <w:pPr>
        <w:ind w:left="360" w:hanging="360"/>
      </w:pPr>
      <w:rPr>
        <w:rFonts w:eastAsia="Arial" w:hint="default"/>
      </w:rPr>
    </w:lvl>
    <w:lvl w:ilvl="2">
      <w:start w:val="1"/>
      <w:numFmt w:val="decimal"/>
      <w:lvlText w:val="%1.%2.%3"/>
      <w:lvlJc w:val="left"/>
      <w:pPr>
        <w:ind w:left="720" w:hanging="720"/>
      </w:pPr>
      <w:rPr>
        <w:rFonts w:eastAsia="Arial" w:hint="default"/>
      </w:rPr>
    </w:lvl>
    <w:lvl w:ilvl="3">
      <w:start w:val="1"/>
      <w:numFmt w:val="decimal"/>
      <w:lvlText w:val="%1.%2.%3.%4"/>
      <w:lvlJc w:val="left"/>
      <w:pPr>
        <w:ind w:left="720" w:hanging="720"/>
      </w:pPr>
      <w:rPr>
        <w:rFonts w:eastAsia="Arial" w:hint="default"/>
      </w:rPr>
    </w:lvl>
    <w:lvl w:ilvl="4">
      <w:start w:val="1"/>
      <w:numFmt w:val="decimal"/>
      <w:lvlText w:val="%1.%2.%3.%4.%5"/>
      <w:lvlJc w:val="left"/>
      <w:pPr>
        <w:ind w:left="1080" w:hanging="1080"/>
      </w:pPr>
      <w:rPr>
        <w:rFonts w:eastAsia="Arial" w:hint="default"/>
      </w:rPr>
    </w:lvl>
    <w:lvl w:ilvl="5">
      <w:start w:val="1"/>
      <w:numFmt w:val="decimal"/>
      <w:lvlText w:val="%1.%2.%3.%4.%5.%6"/>
      <w:lvlJc w:val="left"/>
      <w:pPr>
        <w:ind w:left="1080" w:hanging="1080"/>
      </w:pPr>
      <w:rPr>
        <w:rFonts w:eastAsia="Arial" w:hint="default"/>
      </w:rPr>
    </w:lvl>
    <w:lvl w:ilvl="6">
      <w:start w:val="1"/>
      <w:numFmt w:val="decimal"/>
      <w:lvlText w:val="%1.%2.%3.%4.%5.%6.%7"/>
      <w:lvlJc w:val="left"/>
      <w:pPr>
        <w:ind w:left="1440" w:hanging="1440"/>
      </w:pPr>
      <w:rPr>
        <w:rFonts w:eastAsia="Arial" w:hint="default"/>
      </w:rPr>
    </w:lvl>
    <w:lvl w:ilvl="7">
      <w:start w:val="1"/>
      <w:numFmt w:val="decimal"/>
      <w:lvlText w:val="%1.%2.%3.%4.%5.%6.%7.%8"/>
      <w:lvlJc w:val="left"/>
      <w:pPr>
        <w:ind w:left="1440" w:hanging="1440"/>
      </w:pPr>
      <w:rPr>
        <w:rFonts w:eastAsia="Arial" w:hint="default"/>
      </w:rPr>
    </w:lvl>
    <w:lvl w:ilvl="8">
      <w:start w:val="1"/>
      <w:numFmt w:val="decimal"/>
      <w:lvlText w:val="%1.%2.%3.%4.%5.%6.%7.%8.%9"/>
      <w:lvlJc w:val="left"/>
      <w:pPr>
        <w:ind w:left="1800" w:hanging="1800"/>
      </w:pPr>
      <w:rPr>
        <w:rFonts w:eastAsia="Arial" w:hint="default"/>
      </w:rPr>
    </w:lvl>
  </w:abstractNum>
  <w:abstractNum w:abstractNumId="8" w15:restartNumberingAfterBreak="0">
    <w:nsid w:val="779E3D3E"/>
    <w:multiLevelType w:val="multilevel"/>
    <w:tmpl w:val="57746900"/>
    <w:lvl w:ilvl="0">
      <w:start w:val="8"/>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16cid:durableId="536047194">
    <w:abstractNumId w:val="1"/>
  </w:num>
  <w:num w:numId="2" w16cid:durableId="1588422610">
    <w:abstractNumId w:val="0"/>
  </w:num>
  <w:num w:numId="3" w16cid:durableId="433476828">
    <w:abstractNumId w:val="2"/>
  </w:num>
  <w:num w:numId="4" w16cid:durableId="2098016662">
    <w:abstractNumId w:val="3"/>
  </w:num>
  <w:num w:numId="5" w16cid:durableId="263002632">
    <w:abstractNumId w:val="7"/>
  </w:num>
  <w:num w:numId="6" w16cid:durableId="748648804">
    <w:abstractNumId w:val="5"/>
  </w:num>
  <w:num w:numId="7" w16cid:durableId="1601065082">
    <w:abstractNumId w:val="8"/>
  </w:num>
  <w:num w:numId="8" w16cid:durableId="306250974">
    <w:abstractNumId w:val="6"/>
  </w:num>
  <w:num w:numId="9" w16cid:durableId="1202742133">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embedTrueTypeFonts/>
  <w:proofState w:grammar="clean"/>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60DA2"/>
    <w:rsid w:val="00023488"/>
    <w:rsid w:val="00061F3C"/>
    <w:rsid w:val="000E09DE"/>
    <w:rsid w:val="001D69CE"/>
    <w:rsid w:val="00335F51"/>
    <w:rsid w:val="003A2F5F"/>
    <w:rsid w:val="00431087"/>
    <w:rsid w:val="004717C7"/>
    <w:rsid w:val="005D5C25"/>
    <w:rsid w:val="00642698"/>
    <w:rsid w:val="006573D5"/>
    <w:rsid w:val="006D515A"/>
    <w:rsid w:val="00840B76"/>
    <w:rsid w:val="009B394D"/>
    <w:rsid w:val="009D0612"/>
    <w:rsid w:val="00A60DA2"/>
    <w:rsid w:val="00AB0013"/>
    <w:rsid w:val="00C02C08"/>
    <w:rsid w:val="00C02CD6"/>
    <w:rsid w:val="00C215A8"/>
    <w:rsid w:val="00D011F3"/>
    <w:rsid w:val="00D032D8"/>
    <w:rsid w:val="00D56C73"/>
    <w:rsid w:val="00D71EA0"/>
    <w:rsid w:val="00DF620B"/>
    <w:rsid w:val="00E7334D"/>
    <w:rsid w:val="00FA3B66"/>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A9F5ECD"/>
  <w15:docId w15:val="{C3E4ACE3-04B7-4CD5-94AA-ADFE629930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s-CO" w:eastAsia="es-MX"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480" w:after="120"/>
      <w:outlineLvl w:val="0"/>
    </w:pPr>
    <w:rPr>
      <w:b/>
      <w:bCs/>
      <w:sz w:val="48"/>
      <w:szCs w:val="48"/>
    </w:rPr>
  </w:style>
  <w:style w:type="paragraph" w:styleId="Ttulo2">
    <w:name w:val="heading 2"/>
    <w:basedOn w:val="Normal"/>
    <w:next w:val="Normal"/>
    <w:uiPriority w:val="9"/>
    <w:semiHidden/>
    <w:unhideWhenUsed/>
    <w:qFormat/>
    <w:pPr>
      <w:keepNext/>
      <w:keepLines/>
      <w:spacing w:before="360" w:after="80"/>
      <w:outlineLvl w:val="1"/>
    </w:pPr>
    <w:rPr>
      <w:b/>
      <w:bCs/>
      <w:sz w:val="36"/>
      <w:szCs w:val="36"/>
    </w:rPr>
  </w:style>
  <w:style w:type="paragraph" w:styleId="Ttulo3">
    <w:name w:val="heading 3"/>
    <w:basedOn w:val="Normal"/>
    <w:next w:val="Normal"/>
    <w:uiPriority w:val="9"/>
    <w:semiHidden/>
    <w:unhideWhenUsed/>
    <w:qFormat/>
    <w:pPr>
      <w:keepNext/>
      <w:keepLines/>
      <w:spacing w:before="280" w:after="80"/>
      <w:outlineLvl w:val="2"/>
    </w:pPr>
    <w:rPr>
      <w:b/>
      <w:bCs/>
      <w:sz w:val="28"/>
      <w:szCs w:val="28"/>
    </w:rPr>
  </w:style>
  <w:style w:type="paragraph" w:styleId="Ttulo4">
    <w:name w:val="heading 4"/>
    <w:basedOn w:val="Normal"/>
    <w:next w:val="Normal"/>
    <w:uiPriority w:val="9"/>
    <w:semiHidden/>
    <w:unhideWhenUsed/>
    <w:qFormat/>
    <w:pPr>
      <w:keepNext/>
      <w:keepLines/>
      <w:spacing w:before="240" w:after="40"/>
      <w:outlineLvl w:val="3"/>
    </w:pPr>
    <w:rPr>
      <w:b/>
      <w:bCs/>
      <w:sz w:val="24"/>
      <w:szCs w:val="24"/>
    </w:rPr>
  </w:style>
  <w:style w:type="paragraph" w:styleId="Ttulo5">
    <w:name w:val="heading 5"/>
    <w:basedOn w:val="Normal"/>
    <w:next w:val="Normal"/>
    <w:uiPriority w:val="9"/>
    <w:semiHidden/>
    <w:unhideWhenUsed/>
    <w:qFormat/>
    <w:pPr>
      <w:keepNext/>
      <w:keepLines/>
      <w:spacing w:before="220" w:after="40"/>
      <w:outlineLvl w:val="4"/>
    </w:pPr>
    <w:rPr>
      <w:b/>
      <w:bCs/>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Normal"/>
    <w:tblPr>
      <w:tblCellMar>
        <w:top w:w="100" w:type="dxa"/>
        <w:left w:w="100" w:type="dxa"/>
        <w:bottom w:w="100" w:type="dxa"/>
        <w:right w:w="100" w:type="dxa"/>
      </w:tblCellMar>
    </w:tblPr>
  </w:style>
  <w:style w:type="table" w:customStyle="1" w:styleId="TableNormal2">
    <w:name w:val="TableNormal"/>
    <w:tblPr>
      <w:tblCellMar>
        <w:top w:w="0" w:type="dxa"/>
        <w:left w:w="0" w:type="dxa"/>
        <w:bottom w:w="0" w:type="dxa"/>
        <w:right w:w="0" w:type="dxa"/>
      </w:tblCellMar>
    </w:tblPr>
  </w:style>
  <w:style w:type="table" w:customStyle="1" w:styleId="TableNormal3">
    <w:name w:val="TableNormal"/>
    <w:tblPr>
      <w:tblCellMar>
        <w:top w:w="0" w:type="dxa"/>
        <w:left w:w="0" w:type="dxa"/>
        <w:bottom w:w="0" w:type="dxa"/>
        <w:right w:w="0" w:type="dxa"/>
      </w:tblCellMar>
    </w:tblPr>
  </w:style>
  <w:style w:type="table" w:customStyle="1" w:styleId="a">
    <w:basedOn w:val="TableNormal3"/>
    <w:pPr>
      <w:spacing w:after="0" w:line="240" w:lineRule="auto"/>
    </w:pPr>
    <w:tblPr>
      <w:tblStyleRowBandSize w:val="1"/>
      <w:tblStyleColBandSize w:val="1"/>
      <w:tblCellMar>
        <w:left w:w="108" w:type="dxa"/>
        <w:right w:w="108" w:type="dxa"/>
      </w:tblCellMar>
    </w:tblPr>
  </w:style>
  <w:style w:type="table" w:customStyle="1" w:styleId="a0">
    <w:basedOn w:val="TableNormal3"/>
    <w:pPr>
      <w:spacing w:after="0" w:line="240" w:lineRule="auto"/>
    </w:pPr>
    <w:tblPr>
      <w:tblStyleRowBandSize w:val="1"/>
      <w:tblStyleColBandSize w:val="1"/>
      <w:tblCellMar>
        <w:left w:w="108" w:type="dxa"/>
        <w:right w:w="108" w:type="dxa"/>
      </w:tblCellMar>
    </w:tblPr>
  </w:style>
  <w:style w:type="character" w:customStyle="1" w:styleId="fontstyle01">
    <w:name w:val="fontstyle01"/>
    <w:basedOn w:val="Fuentedeprrafopredeter"/>
    <w:rsid w:val="00CC3267"/>
    <w:rPr>
      <w:rFonts w:ascii="ArialMT" w:hAnsi="ArialMT" w:hint="default"/>
      <w:b w:val="0"/>
      <w:bCs w:val="0"/>
      <w:i w:val="0"/>
      <w:iCs w:val="0"/>
      <w:color w:val="000000"/>
      <w:sz w:val="14"/>
      <w:szCs w:val="14"/>
    </w:rPr>
  </w:style>
  <w:style w:type="paragraph" w:styleId="Prrafodelista">
    <w:name w:val="List Paragraph"/>
    <w:basedOn w:val="Normal"/>
    <w:qFormat/>
    <w:rsid w:val="00871753"/>
    <w:pPr>
      <w:ind w:left="720"/>
      <w:contextualSpacing/>
    </w:pPr>
  </w:style>
  <w:style w:type="character" w:styleId="Hipervnculo">
    <w:name w:val="Hyperlink"/>
    <w:basedOn w:val="Fuentedeprrafopredeter"/>
    <w:uiPriority w:val="99"/>
    <w:unhideWhenUsed/>
    <w:rsid w:val="00843145"/>
    <w:rPr>
      <w:color w:val="0000FF" w:themeColor="hyperlink"/>
      <w:u w:val="single"/>
    </w:rPr>
  </w:style>
  <w:style w:type="character" w:styleId="Mencinsinresolver">
    <w:name w:val="Unresolved Mention"/>
    <w:basedOn w:val="Fuentedeprrafopredeter"/>
    <w:uiPriority w:val="99"/>
    <w:semiHidden/>
    <w:unhideWhenUsed/>
    <w:rsid w:val="00843145"/>
    <w:rPr>
      <w:color w:val="605E5C"/>
      <w:shd w:val="clear" w:color="auto" w:fill="E1DFDD"/>
    </w:rPr>
  </w:style>
  <w:style w:type="character" w:styleId="Hipervnculovisitado">
    <w:name w:val="FollowedHyperlink"/>
    <w:basedOn w:val="Fuentedeprrafopredeter"/>
    <w:uiPriority w:val="99"/>
    <w:semiHidden/>
    <w:unhideWhenUsed/>
    <w:rsid w:val="00535298"/>
    <w:rPr>
      <w:color w:val="800080" w:themeColor="followedHyperlink"/>
      <w:u w:val="single"/>
    </w:rPr>
  </w:style>
  <w:style w:type="table" w:customStyle="1" w:styleId="a1">
    <w:basedOn w:val="TableNormal3"/>
    <w:pPr>
      <w:spacing w:after="0" w:line="240" w:lineRule="auto"/>
    </w:pPr>
    <w:tblPr>
      <w:tblStyleRowBandSize w:val="1"/>
      <w:tblStyleColBandSize w:val="1"/>
      <w:tblCellMar>
        <w:left w:w="108" w:type="dxa"/>
        <w:right w:w="108" w:type="dxa"/>
      </w:tblCellMar>
    </w:tblPr>
  </w:style>
  <w:style w:type="table" w:customStyle="1" w:styleId="a2">
    <w:basedOn w:val="TableNormal3"/>
    <w:pPr>
      <w:spacing w:after="0" w:line="240" w:lineRule="auto"/>
    </w:pPr>
    <w:tblPr>
      <w:tblStyleRowBandSize w:val="1"/>
      <w:tblStyleColBandSize w:val="1"/>
      <w:tblCellMar>
        <w:left w:w="108" w:type="dxa"/>
        <w:right w:w="108" w:type="dxa"/>
      </w:tblCellMar>
    </w:tblPr>
  </w:style>
  <w:style w:type="table" w:customStyle="1" w:styleId="a3">
    <w:basedOn w:val="TableNormal2"/>
    <w:pPr>
      <w:spacing w:after="0" w:line="240" w:lineRule="auto"/>
    </w:pPr>
    <w:tblPr>
      <w:tblStyleRowBandSize w:val="1"/>
      <w:tblStyleColBandSize w:val="1"/>
      <w:tblCellMar>
        <w:left w:w="108" w:type="dxa"/>
        <w:right w:w="108" w:type="dxa"/>
      </w:tblCellMar>
    </w:tblPr>
  </w:style>
  <w:style w:type="table" w:customStyle="1" w:styleId="a4">
    <w:basedOn w:val="TableNormal2"/>
    <w:pPr>
      <w:spacing w:after="0" w:line="240" w:lineRule="auto"/>
    </w:pPr>
    <w:tblPr>
      <w:tblStyleRowBandSize w:val="1"/>
      <w:tblStyleColBandSize w:val="1"/>
      <w:tblCellMar>
        <w:left w:w="108" w:type="dxa"/>
        <w:right w:w="108" w:type="dxa"/>
      </w:tblCellMar>
    </w:tblPr>
  </w:style>
  <w:style w:type="table" w:customStyle="1" w:styleId="a5">
    <w:basedOn w:val="TableNormal1"/>
    <w:pPr>
      <w:spacing w:after="0" w:line="240" w:lineRule="auto"/>
    </w:pPr>
    <w:tblPr>
      <w:tblStyleRowBandSize w:val="1"/>
      <w:tblStyleColBandSize w:val="1"/>
      <w:tblCellMar>
        <w:top w:w="0" w:type="dxa"/>
        <w:left w:w="108" w:type="dxa"/>
        <w:bottom w:w="0" w:type="dxa"/>
        <w:right w:w="108" w:type="dxa"/>
      </w:tblCellMar>
    </w:tblPr>
  </w:style>
  <w:style w:type="table" w:customStyle="1" w:styleId="a6">
    <w:basedOn w:val="TableNormal1"/>
    <w:pPr>
      <w:spacing w:after="0" w:line="240" w:lineRule="auto"/>
    </w:pPr>
    <w:tblPr>
      <w:tblStyleRowBandSize w:val="1"/>
      <w:tblStyleColBandSize w:val="1"/>
      <w:tblCellMar>
        <w:top w:w="0" w:type="dxa"/>
        <w:left w:w="108" w:type="dxa"/>
        <w:bottom w:w="0" w:type="dxa"/>
        <w:right w:w="108" w:type="dxa"/>
      </w:tblCellMar>
    </w:tblPr>
  </w:style>
  <w:style w:type="paragraph" w:styleId="NormalWeb">
    <w:name w:val="Normal (Web)"/>
    <w:basedOn w:val="Normal"/>
    <w:uiPriority w:val="99"/>
    <w:semiHidden/>
    <w:unhideWhenUsed/>
    <w:rsid w:val="00C80A9E"/>
    <w:pPr>
      <w:spacing w:before="100" w:beforeAutospacing="1" w:after="100" w:afterAutospacing="1" w:line="240" w:lineRule="auto"/>
    </w:pPr>
    <w:rPr>
      <w:rFonts w:ascii="Times New Roman" w:eastAsia="Times New Roman" w:hAnsi="Times New Roman" w:cs="Times New Roman"/>
      <w:sz w:val="24"/>
      <w:szCs w:val="24"/>
    </w:rPr>
  </w:style>
  <w:style w:type="character" w:styleId="Textoennegrita">
    <w:name w:val="Strong"/>
    <w:basedOn w:val="Fuentedeprrafopredeter"/>
    <w:uiPriority w:val="22"/>
    <w:qFormat/>
    <w:rsid w:val="00ED0AD8"/>
    <w:rPr>
      <w:b/>
      <w:bCs/>
    </w:r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7">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8">
    <w:basedOn w:val="TableNormal0"/>
    <w:pPr>
      <w:spacing w:after="0" w:line="240" w:lineRule="auto"/>
    </w:pPr>
    <w:tblPr>
      <w:tblStyleRowBandSize w:val="1"/>
      <w:tblStyleColBandSize w:val="1"/>
      <w:tblCellMar>
        <w:top w:w="0" w:type="dxa"/>
        <w:left w:w="108" w:type="dxa"/>
        <w:bottom w:w="0" w:type="dxa"/>
        <w:right w:w="108" w:type="dxa"/>
      </w:tblCellMar>
    </w:tblPr>
  </w:style>
  <w:style w:type="paragraph" w:styleId="Textoindependiente2">
    <w:name w:val="Body Text 2"/>
    <w:basedOn w:val="Normal"/>
    <w:link w:val="Textoindependiente2Car"/>
    <w:rsid w:val="003A2F5F"/>
    <w:pPr>
      <w:spacing w:after="0" w:line="480" w:lineRule="auto"/>
      <w:jc w:val="both"/>
    </w:pPr>
    <w:rPr>
      <w:rFonts w:ascii="Times New Roman" w:eastAsia="Times New Roman" w:hAnsi="Times New Roman" w:cs="Times New Roman"/>
      <w:sz w:val="24"/>
      <w:szCs w:val="20"/>
    </w:rPr>
  </w:style>
  <w:style w:type="character" w:customStyle="1" w:styleId="Textoindependiente2Car">
    <w:name w:val="Texto independiente 2 Car"/>
    <w:basedOn w:val="Fuentedeprrafopredeter"/>
    <w:link w:val="Textoindependiente2"/>
    <w:rsid w:val="003A2F5F"/>
    <w:rPr>
      <w:rFonts w:ascii="Times New Roman" w:eastAsia="Times New Roman" w:hAnsi="Times New Roman" w:cs="Times New Roman"/>
      <w:sz w:val="24"/>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jpeg"/><Relationship Id="rId26" Type="http://schemas.openxmlformats.org/officeDocument/2006/relationships/image" Target="media/image21.png"/><Relationship Id="rId3" Type="http://schemas.openxmlformats.org/officeDocument/2006/relationships/styles" Target="styles.xml"/><Relationship Id="rId21" Type="http://schemas.openxmlformats.org/officeDocument/2006/relationships/image" Target="media/image16.png"/><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2" Type="http://schemas.openxmlformats.org/officeDocument/2006/relationships/numbering" Target="numbering.xml"/><Relationship Id="rId16" Type="http://schemas.openxmlformats.org/officeDocument/2006/relationships/image" Target="media/image11.png"/><Relationship Id="rId20" Type="http://schemas.openxmlformats.org/officeDocument/2006/relationships/image" Target="media/image15.png"/><Relationship Id="rId29" Type="http://schemas.openxmlformats.org/officeDocument/2006/relationships/image" Target="media/image24.png"/><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jpeg"/><Relationship Id="rId24" Type="http://schemas.openxmlformats.org/officeDocument/2006/relationships/image" Target="media/image19.jpe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image" Target="media/image18.jpeg"/><Relationship Id="rId28" Type="http://schemas.openxmlformats.org/officeDocument/2006/relationships/image" Target="media/image23.png"/><Relationship Id="rId10" Type="http://schemas.openxmlformats.org/officeDocument/2006/relationships/image" Target="media/image5.png"/><Relationship Id="rId19" Type="http://schemas.openxmlformats.org/officeDocument/2006/relationships/image" Target="media/image14.jpe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jpeg"/><Relationship Id="rId27" Type="http://schemas.openxmlformats.org/officeDocument/2006/relationships/image" Target="media/image22.png"/><Relationship Id="rId30" Type="http://schemas.openxmlformats.org/officeDocument/2006/relationships/image" Target="media/image25.pn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Ao5DMWa2pU/q6AJxrry4DaWzekQ==">CgMxLjAyDmguNmxpcjJvejA4ZDRpMg5oLmpuOGF5Z3gwN25hczgAciExUmNwOHdTTW9jbXhuNXJTTGQ5bkJ4MnppcnZ1ZWtOOU0=</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96</TotalTime>
  <Pages>13</Pages>
  <Words>3260</Words>
  <Characters>17930</Characters>
  <Application>Microsoft Office Word</Application>
  <DocSecurity>0</DocSecurity>
  <Lines>149</Lines>
  <Paragraphs>42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21148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Natalia Jaramillo</dc:creator>
  <cp:lastModifiedBy>Natalia Jaramillo</cp:lastModifiedBy>
  <cp:revision>11</cp:revision>
  <dcterms:created xsi:type="dcterms:W3CDTF">2026-06-11T14:11:00Z</dcterms:created>
  <dcterms:modified xsi:type="dcterms:W3CDTF">2026-06-12T15:06:00Z</dcterms:modified>
</cp:coreProperties>
</file>